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27B" w:rsidRPr="00B234F4" w:rsidRDefault="0083227B" w:rsidP="0083227B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B234F4">
        <w:rPr>
          <w:rFonts w:ascii="Times New Roman" w:hAnsi="Times New Roman"/>
          <w:b/>
          <w:sz w:val="28"/>
        </w:rPr>
        <w:t>Obrazac 20.</w:t>
      </w:r>
    </w:p>
    <w:p w:rsidR="0083227B" w:rsidRPr="00B234F4" w:rsidRDefault="0083227B" w:rsidP="0083227B">
      <w:pPr>
        <w:jc w:val="center"/>
        <w:rPr>
          <w:rFonts w:ascii="Times New Roman" w:hAnsi="Times New Roman"/>
          <w:b/>
          <w:sz w:val="24"/>
        </w:rPr>
      </w:pPr>
      <w:r w:rsidRPr="00B234F4">
        <w:rPr>
          <w:rFonts w:ascii="Times New Roman" w:hAnsi="Times New Roman"/>
          <w:b/>
          <w:sz w:val="24"/>
        </w:rPr>
        <w:t xml:space="preserve">IZVJEŠĆE </w:t>
      </w:r>
      <w:r w:rsidRPr="00B234F4">
        <w:rPr>
          <w:rFonts w:ascii="Times New Roman" w:hAnsi="Times New Roman"/>
          <w:b/>
          <w:sz w:val="24"/>
          <w:szCs w:val="24"/>
        </w:rPr>
        <w:t>STEČAJNOGA</w:t>
      </w:r>
      <w:r w:rsidRPr="00B234F4">
        <w:rPr>
          <w:rFonts w:ascii="Times New Roman" w:hAnsi="Times New Roman"/>
          <w:b/>
          <w:sz w:val="24"/>
        </w:rPr>
        <w:t xml:space="preserve"> UPRAVITELJA O TIJEKU </w:t>
      </w:r>
      <w:r w:rsidRPr="00B234F4">
        <w:rPr>
          <w:rFonts w:ascii="Times New Roman" w:hAnsi="Times New Roman"/>
          <w:b/>
          <w:sz w:val="24"/>
          <w:szCs w:val="24"/>
        </w:rPr>
        <w:t>STEČAJNOGA</w:t>
      </w:r>
      <w:r w:rsidR="00234481">
        <w:rPr>
          <w:rFonts w:ascii="Times New Roman" w:hAnsi="Times New Roman"/>
          <w:b/>
          <w:sz w:val="24"/>
        </w:rPr>
        <w:t xml:space="preserve"> POSTUPKA, O </w:t>
      </w:r>
      <w:r w:rsidRPr="00B234F4">
        <w:rPr>
          <w:rFonts w:ascii="Times New Roman" w:hAnsi="Times New Roman"/>
          <w:b/>
          <w:sz w:val="24"/>
        </w:rPr>
        <w:t>STANJU STEČAJNE MASE</w:t>
      </w:r>
      <w:r>
        <w:rPr>
          <w:rFonts w:ascii="Times New Roman" w:hAnsi="Times New Roman"/>
          <w:b/>
          <w:sz w:val="24"/>
        </w:rPr>
        <w:t>, TE PRIJEDLOG DALJNJEG POSTUPANJA</w:t>
      </w:r>
    </w:p>
    <w:p w:rsidR="0083227B" w:rsidRPr="00B234F4" w:rsidRDefault="0083227B" w:rsidP="0083227B">
      <w:pPr>
        <w:jc w:val="center"/>
        <w:rPr>
          <w:rFonts w:ascii="Times New Roman" w:hAnsi="Times New Roman"/>
          <w:sz w:val="24"/>
        </w:rPr>
      </w:pPr>
    </w:p>
    <w:p w:rsidR="0083227B" w:rsidRPr="00B234F4" w:rsidRDefault="0083227B" w:rsidP="0083227B">
      <w:pPr>
        <w:jc w:val="both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  <w:szCs w:val="24"/>
        </w:rPr>
        <w:t>Nadle</w:t>
      </w:r>
      <w:r w:rsidRPr="00B234F4">
        <w:rPr>
          <w:rFonts w:ascii="Times New Roman" w:hAnsi="Times New Roman"/>
          <w:sz w:val="24"/>
        </w:rPr>
        <w:t>ž</w:t>
      </w:r>
      <w:r w:rsidRPr="00B234F4">
        <w:rPr>
          <w:rFonts w:ascii="Times New Roman" w:hAnsi="Times New Roman"/>
          <w:sz w:val="24"/>
          <w:szCs w:val="24"/>
        </w:rPr>
        <w:t>ni</w:t>
      </w:r>
      <w:r w:rsidRPr="00B234F4">
        <w:rPr>
          <w:rFonts w:ascii="Times New Roman" w:hAnsi="Times New Roman"/>
          <w:sz w:val="24"/>
        </w:rPr>
        <w:t xml:space="preserve"> </w:t>
      </w:r>
      <w:r w:rsidRPr="00B234F4">
        <w:rPr>
          <w:rFonts w:ascii="Times New Roman" w:hAnsi="Times New Roman"/>
          <w:sz w:val="24"/>
          <w:szCs w:val="24"/>
        </w:rPr>
        <w:t>trgova</w:t>
      </w:r>
      <w:r w:rsidRPr="00B234F4">
        <w:rPr>
          <w:rFonts w:ascii="Times New Roman" w:hAnsi="Times New Roman"/>
          <w:sz w:val="24"/>
        </w:rPr>
        <w:t>č</w:t>
      </w:r>
      <w:r w:rsidRPr="00B234F4">
        <w:rPr>
          <w:rFonts w:ascii="Times New Roman" w:hAnsi="Times New Roman"/>
          <w:sz w:val="24"/>
          <w:szCs w:val="24"/>
        </w:rPr>
        <w:t>ki</w:t>
      </w:r>
      <w:r w:rsidRPr="00B234F4">
        <w:rPr>
          <w:rFonts w:ascii="Times New Roman" w:hAnsi="Times New Roman"/>
          <w:sz w:val="24"/>
        </w:rPr>
        <w:t xml:space="preserve"> </w:t>
      </w:r>
      <w:r w:rsidRPr="00B234F4">
        <w:rPr>
          <w:rFonts w:ascii="Times New Roman" w:hAnsi="Times New Roman"/>
          <w:sz w:val="24"/>
          <w:szCs w:val="24"/>
        </w:rPr>
        <w:t>sud</w:t>
      </w:r>
      <w:r w:rsidRPr="00B234F4">
        <w:rPr>
          <w:rFonts w:ascii="Times New Roman" w:hAnsi="Times New Roman"/>
          <w:sz w:val="24"/>
        </w:rPr>
        <w:t xml:space="preserve"> : TRGOVAČKI SUD U ZAGREBU</w:t>
      </w:r>
    </w:p>
    <w:p w:rsidR="0083227B" w:rsidRPr="00B234F4" w:rsidRDefault="0083227B" w:rsidP="0083227B">
      <w:pPr>
        <w:jc w:val="both"/>
        <w:rPr>
          <w:rFonts w:ascii="Times New Roman" w:hAnsi="Times New Roman"/>
          <w:sz w:val="24"/>
          <w:szCs w:val="24"/>
        </w:rPr>
      </w:pPr>
      <w:r w:rsidRPr="00B234F4">
        <w:rPr>
          <w:rFonts w:ascii="Times New Roman" w:hAnsi="Times New Roman"/>
          <w:sz w:val="24"/>
          <w:szCs w:val="24"/>
        </w:rPr>
        <w:t xml:space="preserve">Poslovni broj spisa: </w:t>
      </w:r>
      <w:r>
        <w:rPr>
          <w:rFonts w:ascii="Times New Roman" w:hAnsi="Times New Roman"/>
          <w:sz w:val="24"/>
          <w:szCs w:val="24"/>
        </w:rPr>
        <w:t>47</w:t>
      </w:r>
      <w:r w:rsidRPr="00477445">
        <w:rPr>
          <w:rFonts w:ascii="Times New Roman" w:hAnsi="Times New Roman"/>
          <w:sz w:val="24"/>
          <w:szCs w:val="24"/>
        </w:rPr>
        <w:t>. St-</w:t>
      </w:r>
      <w:r>
        <w:rPr>
          <w:rFonts w:ascii="Times New Roman" w:hAnsi="Times New Roman"/>
          <w:sz w:val="24"/>
          <w:szCs w:val="24"/>
        </w:rPr>
        <w:t>1589</w:t>
      </w:r>
      <w:r w:rsidRPr="00477445">
        <w:rPr>
          <w:rFonts w:ascii="Times New Roman" w:hAnsi="Times New Roman"/>
          <w:sz w:val="24"/>
          <w:szCs w:val="24"/>
        </w:rPr>
        <w:t>/1</w:t>
      </w:r>
      <w:r>
        <w:rPr>
          <w:rFonts w:ascii="Times New Roman" w:hAnsi="Times New Roman"/>
          <w:sz w:val="24"/>
          <w:szCs w:val="24"/>
        </w:rPr>
        <w:t>5</w:t>
      </w:r>
    </w:p>
    <w:p w:rsidR="0083227B" w:rsidRPr="00B234F4" w:rsidRDefault="0083227B" w:rsidP="0083227B">
      <w:pPr>
        <w:rPr>
          <w:rFonts w:ascii="Times New Roman" w:hAnsi="Times New Roman"/>
          <w:sz w:val="24"/>
          <w:szCs w:val="24"/>
        </w:rPr>
      </w:pPr>
      <w:r w:rsidRPr="00B234F4">
        <w:rPr>
          <w:rFonts w:ascii="Times New Roman" w:hAnsi="Times New Roman"/>
          <w:sz w:val="24"/>
          <w:szCs w:val="24"/>
        </w:rPr>
        <w:t>Dužnik (ime i prezime / tvrtka ili naziv, sjedište</w:t>
      </w:r>
      <w:r>
        <w:rPr>
          <w:rFonts w:ascii="Times New Roman" w:hAnsi="Times New Roman"/>
          <w:sz w:val="24"/>
          <w:szCs w:val="24"/>
        </w:rPr>
        <w:t>/adresa, OIB</w:t>
      </w:r>
      <w:r w:rsidRPr="00B234F4">
        <w:rPr>
          <w:rFonts w:ascii="Times New Roman" w:hAnsi="Times New Roman"/>
          <w:sz w:val="24"/>
          <w:szCs w:val="24"/>
        </w:rPr>
        <w:t>):</w:t>
      </w:r>
    </w:p>
    <w:p w:rsidR="0083227B" w:rsidRDefault="0083227B" w:rsidP="0083227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PARTING TRGOVINA d.d.o.o. – u stečaju Zagreb, Vike </w:t>
      </w:r>
      <w:proofErr w:type="spellStart"/>
      <w:r>
        <w:rPr>
          <w:rFonts w:ascii="Times New Roman" w:hAnsi="Times New Roman"/>
          <w:sz w:val="24"/>
          <w:szCs w:val="24"/>
        </w:rPr>
        <w:t>Podgorske</w:t>
      </w:r>
      <w:proofErr w:type="spellEnd"/>
      <w:r>
        <w:rPr>
          <w:rFonts w:ascii="Times New Roman" w:hAnsi="Times New Roman"/>
          <w:sz w:val="24"/>
          <w:szCs w:val="24"/>
        </w:rPr>
        <w:t xml:space="preserve"> 11,</w:t>
      </w:r>
    </w:p>
    <w:p w:rsidR="0083227B" w:rsidRDefault="0083227B" w:rsidP="0083227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OIB: 02077535248</w:t>
      </w:r>
    </w:p>
    <w:p w:rsidR="0083227B" w:rsidRPr="00B234F4" w:rsidRDefault="0083227B" w:rsidP="0083227B">
      <w:pPr>
        <w:jc w:val="both"/>
        <w:rPr>
          <w:rFonts w:ascii="Times New Roman" w:hAnsi="Times New Roman"/>
          <w:sz w:val="24"/>
          <w:szCs w:val="24"/>
        </w:rPr>
      </w:pPr>
    </w:p>
    <w:p w:rsidR="0083227B" w:rsidRPr="00B234F4" w:rsidRDefault="0083227B" w:rsidP="0083227B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B234F4">
        <w:rPr>
          <w:rFonts w:ascii="Times New Roman" w:hAnsi="Times New Roman"/>
          <w:sz w:val="24"/>
          <w:szCs w:val="24"/>
        </w:rPr>
        <w:t xml:space="preserve">TIJEK STEČAJNOGA POSTUPKA U RAZDOBLJU DO </w:t>
      </w:r>
      <w:r w:rsidR="006A2C2D">
        <w:rPr>
          <w:rFonts w:ascii="Times New Roman" w:hAnsi="Times New Roman"/>
          <w:sz w:val="24"/>
          <w:szCs w:val="24"/>
        </w:rPr>
        <w:t>10</w:t>
      </w:r>
      <w:r w:rsidRPr="00B234F4">
        <w:rPr>
          <w:rFonts w:ascii="Times New Roman" w:hAnsi="Times New Roman"/>
          <w:sz w:val="24"/>
          <w:szCs w:val="24"/>
        </w:rPr>
        <w:t>.</w:t>
      </w:r>
      <w:r w:rsidR="006A2C2D">
        <w:rPr>
          <w:rFonts w:ascii="Times New Roman" w:hAnsi="Times New Roman"/>
          <w:sz w:val="24"/>
          <w:szCs w:val="24"/>
        </w:rPr>
        <w:t>11</w:t>
      </w:r>
      <w:r w:rsidRPr="00B234F4">
        <w:rPr>
          <w:rFonts w:ascii="Times New Roman" w:hAnsi="Times New Roman"/>
          <w:sz w:val="24"/>
          <w:szCs w:val="24"/>
        </w:rPr>
        <w:t>.201</w:t>
      </w:r>
      <w:r>
        <w:rPr>
          <w:rFonts w:ascii="Times New Roman" w:hAnsi="Times New Roman"/>
          <w:sz w:val="24"/>
          <w:szCs w:val="24"/>
        </w:rPr>
        <w:t>6</w:t>
      </w:r>
      <w:r w:rsidRPr="00B234F4">
        <w:rPr>
          <w:rFonts w:ascii="Times New Roman" w:hAnsi="Times New Roman"/>
          <w:sz w:val="24"/>
          <w:szCs w:val="24"/>
        </w:rPr>
        <w:t>. g.</w:t>
      </w:r>
    </w:p>
    <w:p w:rsidR="0083227B" w:rsidRPr="00B234F4" w:rsidRDefault="0083227B" w:rsidP="0083227B">
      <w:pPr>
        <w:ind w:left="1080"/>
        <w:rPr>
          <w:rFonts w:ascii="Times New Roman" w:hAnsi="Times New Roman"/>
          <w:sz w:val="24"/>
          <w:szCs w:val="24"/>
        </w:rPr>
      </w:pPr>
    </w:p>
    <w:p w:rsidR="0083227B" w:rsidRDefault="0083227B" w:rsidP="0083227B">
      <w:pPr>
        <w:jc w:val="both"/>
        <w:rPr>
          <w:rFonts w:ascii="Times New Roman" w:hAnsi="Times New Roman"/>
          <w:sz w:val="24"/>
          <w:szCs w:val="24"/>
        </w:rPr>
      </w:pPr>
      <w:r w:rsidRPr="00B234F4">
        <w:rPr>
          <w:rFonts w:ascii="Times New Roman" w:hAnsi="Times New Roman"/>
          <w:sz w:val="24"/>
          <w:szCs w:val="24"/>
        </w:rPr>
        <w:t>U dosadašnjem tijeku stečajnog</w:t>
      </w:r>
      <w:r>
        <w:rPr>
          <w:rFonts w:ascii="Times New Roman" w:hAnsi="Times New Roman"/>
          <w:sz w:val="24"/>
          <w:szCs w:val="24"/>
        </w:rPr>
        <w:t xml:space="preserve"> postupka</w:t>
      </w:r>
      <w:r w:rsidRPr="00B234F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nije prodavana imovina Dužnika.</w:t>
      </w:r>
    </w:p>
    <w:p w:rsidR="0083227B" w:rsidRPr="00B234F4" w:rsidRDefault="0083227B" w:rsidP="0083227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Poduzete su slijedeće radnje:</w:t>
      </w:r>
    </w:p>
    <w:p w:rsidR="0083227B" w:rsidRDefault="0083227B" w:rsidP="0083227B">
      <w:pPr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Zaključen je Ugovor o najmu poslovnog prostora i to:</w:t>
      </w:r>
    </w:p>
    <w:p w:rsidR="0083227B" w:rsidRDefault="0083227B" w:rsidP="0083227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Stambeno-Poslovna zgrada </w:t>
      </w:r>
      <w:proofErr w:type="spellStart"/>
      <w:r>
        <w:rPr>
          <w:rFonts w:ascii="Times New Roman" w:hAnsi="Times New Roman"/>
          <w:sz w:val="24"/>
          <w:szCs w:val="24"/>
        </w:rPr>
        <w:t>br</w:t>
      </w:r>
      <w:proofErr w:type="spellEnd"/>
      <w:r>
        <w:rPr>
          <w:rFonts w:ascii="Times New Roman" w:hAnsi="Times New Roman"/>
          <w:sz w:val="24"/>
          <w:szCs w:val="24"/>
        </w:rPr>
        <w:t xml:space="preserve"> 75., Zadarska i Dvorište  na rok od 5 mjeseci po cijeni</w:t>
      </w:r>
    </w:p>
    <w:p w:rsidR="0083227B" w:rsidRDefault="0083227B" w:rsidP="0083227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od 3.000,00 kn mjesečno ( bez PDV-a). Na taj način nekretnina je zaštićena, a prikupiti</w:t>
      </w:r>
    </w:p>
    <w:p w:rsidR="0083227B" w:rsidRDefault="0083227B" w:rsidP="0083227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će se određena, makar i minimalna novčana sredstva u korist stečajne mase.                                    </w:t>
      </w:r>
    </w:p>
    <w:p w:rsidR="0083227B" w:rsidRDefault="0083227B" w:rsidP="0083227B">
      <w:pPr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Kontaktirani</w:t>
      </w:r>
      <w:proofErr w:type="spellEnd"/>
      <w:r>
        <w:rPr>
          <w:rFonts w:ascii="Times New Roman" w:hAnsi="Times New Roman"/>
          <w:sz w:val="24"/>
          <w:szCs w:val="24"/>
        </w:rPr>
        <w:t xml:space="preserve"> su razlučni vjerovnici oko načina prodaje nekretnina na kojima postoji razlučno pravo.</w:t>
      </w:r>
    </w:p>
    <w:p w:rsidR="0083227B" w:rsidRDefault="00234481" w:rsidP="0083227B">
      <w:pPr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Razlučni vjerovnik VENETO BANKA</w:t>
      </w:r>
      <w:r w:rsidR="0083227B">
        <w:rPr>
          <w:rFonts w:ascii="Times New Roman" w:hAnsi="Times New Roman"/>
          <w:sz w:val="24"/>
          <w:szCs w:val="24"/>
        </w:rPr>
        <w:t xml:space="preserve"> d.d. je </w:t>
      </w:r>
      <w:proofErr w:type="spellStart"/>
      <w:r w:rsidR="0083227B">
        <w:rPr>
          <w:rFonts w:ascii="Times New Roman" w:hAnsi="Times New Roman"/>
          <w:sz w:val="24"/>
          <w:szCs w:val="24"/>
        </w:rPr>
        <w:t>izvjestila</w:t>
      </w:r>
      <w:proofErr w:type="spellEnd"/>
      <w:r w:rsidR="0083227B">
        <w:rPr>
          <w:rFonts w:ascii="Times New Roman" w:hAnsi="Times New Roman"/>
          <w:sz w:val="24"/>
          <w:szCs w:val="24"/>
        </w:rPr>
        <w:t xml:space="preserve"> stečajnog upravitelja kako ne želi da se nekretnine na kojima ima zasnovano razlučno pravo prodaju u okviru stečajnog postupka već da se nastavi prodaja nekretnina u okviru ovršnog postupka.</w:t>
      </w:r>
    </w:p>
    <w:p w:rsidR="002C5C7B" w:rsidRPr="00234481" w:rsidRDefault="0083227B" w:rsidP="00234481">
      <w:pPr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234481">
        <w:rPr>
          <w:rFonts w:ascii="Times New Roman" w:hAnsi="Times New Roman"/>
          <w:sz w:val="24"/>
          <w:szCs w:val="24"/>
        </w:rPr>
        <w:t>Razlučni vjerovnik P</w:t>
      </w:r>
      <w:r w:rsidR="00234481">
        <w:rPr>
          <w:rFonts w:ascii="Times New Roman" w:hAnsi="Times New Roman"/>
          <w:sz w:val="24"/>
          <w:szCs w:val="24"/>
        </w:rPr>
        <w:t>OLIKLINIKA</w:t>
      </w:r>
      <w:r w:rsidRPr="00234481">
        <w:rPr>
          <w:rFonts w:ascii="Times New Roman" w:hAnsi="Times New Roman"/>
          <w:sz w:val="24"/>
          <w:szCs w:val="24"/>
        </w:rPr>
        <w:t xml:space="preserve"> M</w:t>
      </w:r>
      <w:r w:rsidR="00234481" w:rsidRPr="00234481">
        <w:rPr>
          <w:rFonts w:ascii="Times New Roman" w:hAnsi="Times New Roman"/>
          <w:sz w:val="24"/>
          <w:szCs w:val="24"/>
        </w:rPr>
        <w:t>EDIKOL</w:t>
      </w:r>
      <w:r w:rsidRPr="00234481">
        <w:rPr>
          <w:rFonts w:ascii="Times New Roman" w:hAnsi="Times New Roman"/>
          <w:sz w:val="24"/>
          <w:szCs w:val="24"/>
        </w:rPr>
        <w:t xml:space="preserve"> je obavijestila stečajnog upravitelja da je zaključila Ugovor o ustupu tražbine sa razlučnim vjerovnikom Prvi Faktor d.o.o. od kojega je otkupila njegovo potraživanje, te dostavila potpisani i javnobilježnički ovjeren Ugovor o ustupu tražbine.</w:t>
      </w:r>
      <w:r w:rsidR="002C5C7B" w:rsidRPr="00234481">
        <w:rPr>
          <w:rFonts w:ascii="Times New Roman" w:hAnsi="Times New Roman"/>
          <w:sz w:val="24"/>
          <w:szCs w:val="24"/>
        </w:rPr>
        <w:t xml:space="preserve"> Sklapanjem ugovora sa razlučnim vjerovnikom Prvi Faktor d.o.o., vjerovnik Poliklinika </w:t>
      </w:r>
      <w:proofErr w:type="spellStart"/>
      <w:r w:rsidR="002C5C7B" w:rsidRPr="00234481">
        <w:rPr>
          <w:rFonts w:ascii="Times New Roman" w:hAnsi="Times New Roman"/>
          <w:sz w:val="24"/>
          <w:szCs w:val="24"/>
        </w:rPr>
        <w:t>Medikol</w:t>
      </w:r>
      <w:proofErr w:type="spellEnd"/>
      <w:r w:rsidR="002C5C7B" w:rsidRPr="00234481">
        <w:rPr>
          <w:rFonts w:ascii="Times New Roman" w:hAnsi="Times New Roman"/>
          <w:sz w:val="24"/>
          <w:szCs w:val="24"/>
        </w:rPr>
        <w:t xml:space="preserve"> je postao stečajni vjerovnik i razlučni vjerovnik koji ima upisano založno pravo prvog reda na nekretnini </w:t>
      </w:r>
      <w:r w:rsidR="002C5C7B" w:rsidRPr="0083227B">
        <w:rPr>
          <w:rFonts w:ascii="Times New Roman" w:eastAsia="Times New Roman" w:hAnsi="Times New Roman"/>
          <w:sz w:val="24"/>
          <w:szCs w:val="24"/>
        </w:rPr>
        <w:t>upisana u zk.ul.br. 14266,  k.o. Vrapče novo</w:t>
      </w:r>
      <w:r w:rsidR="002C5C7B" w:rsidRPr="00234481">
        <w:rPr>
          <w:rFonts w:ascii="Times New Roman" w:eastAsia="Times New Roman" w:hAnsi="Times New Roman"/>
          <w:sz w:val="24"/>
          <w:szCs w:val="24"/>
        </w:rPr>
        <w:t xml:space="preserve"> u naravi</w:t>
      </w:r>
      <w:r w:rsidR="002C5C7B" w:rsidRPr="0083227B">
        <w:rPr>
          <w:rFonts w:ascii="Times New Roman" w:eastAsia="Times New Roman" w:hAnsi="Times New Roman"/>
          <w:sz w:val="24"/>
          <w:szCs w:val="24"/>
        </w:rPr>
        <w:t xml:space="preserve"> </w:t>
      </w:r>
      <w:r w:rsidR="002C5C7B" w:rsidRPr="00234481">
        <w:rPr>
          <w:rFonts w:ascii="Times New Roman" w:eastAsia="Times New Roman" w:hAnsi="Times New Roman"/>
          <w:sz w:val="24"/>
          <w:szCs w:val="24"/>
        </w:rPr>
        <w:t>etaža</w:t>
      </w:r>
      <w:r w:rsidR="002C5C7B" w:rsidRPr="0083227B">
        <w:rPr>
          <w:rFonts w:ascii="Times New Roman" w:eastAsia="Times New Roman" w:hAnsi="Times New Roman"/>
          <w:sz w:val="24"/>
          <w:szCs w:val="24"/>
        </w:rPr>
        <w:t xml:space="preserve"> 2706/10000 </w:t>
      </w:r>
      <w:r w:rsidR="00C5292C" w:rsidRPr="00234481">
        <w:rPr>
          <w:rFonts w:ascii="Times New Roman" w:eastAsia="Times New Roman" w:hAnsi="Times New Roman"/>
          <w:sz w:val="24"/>
          <w:szCs w:val="24"/>
        </w:rPr>
        <w:t xml:space="preserve">č., u naravi </w:t>
      </w:r>
      <w:r w:rsidR="002C5C7B" w:rsidRPr="0083227B">
        <w:rPr>
          <w:rFonts w:ascii="Times New Roman" w:eastAsia="Times New Roman" w:hAnsi="Times New Roman"/>
          <w:sz w:val="24"/>
          <w:szCs w:val="24"/>
        </w:rPr>
        <w:t xml:space="preserve">četverosobni </w:t>
      </w:r>
      <w:proofErr w:type="spellStart"/>
      <w:r w:rsidR="002C5C7B" w:rsidRPr="0083227B">
        <w:rPr>
          <w:rFonts w:ascii="Times New Roman" w:eastAsia="Times New Roman" w:hAnsi="Times New Roman"/>
          <w:sz w:val="24"/>
          <w:szCs w:val="24"/>
        </w:rPr>
        <w:t>dvoetažni</w:t>
      </w:r>
      <w:proofErr w:type="spellEnd"/>
      <w:r w:rsidR="002C5C7B" w:rsidRPr="0083227B">
        <w:rPr>
          <w:rFonts w:ascii="Times New Roman" w:eastAsia="Times New Roman" w:hAnsi="Times New Roman"/>
          <w:sz w:val="24"/>
          <w:szCs w:val="24"/>
        </w:rPr>
        <w:t xml:space="preserve"> stan u potkrovlju zgrade oznake S1 koji se sastoji od ulaza, stubišta, </w:t>
      </w:r>
      <w:proofErr w:type="spellStart"/>
      <w:r w:rsidR="002C5C7B" w:rsidRPr="0083227B">
        <w:rPr>
          <w:rFonts w:ascii="Times New Roman" w:eastAsia="Times New Roman" w:hAnsi="Times New Roman"/>
          <w:sz w:val="24"/>
          <w:szCs w:val="24"/>
        </w:rPr>
        <w:t>predprostora</w:t>
      </w:r>
      <w:proofErr w:type="spellEnd"/>
      <w:r w:rsidR="002C5C7B" w:rsidRPr="0083227B">
        <w:rPr>
          <w:rFonts w:ascii="Times New Roman" w:eastAsia="Times New Roman" w:hAnsi="Times New Roman"/>
          <w:sz w:val="24"/>
          <w:szCs w:val="24"/>
        </w:rPr>
        <w:t xml:space="preserve">, ostave, </w:t>
      </w:r>
      <w:proofErr w:type="spellStart"/>
      <w:r w:rsidR="002C5C7B" w:rsidRPr="0083227B">
        <w:rPr>
          <w:rFonts w:ascii="Times New Roman" w:eastAsia="Times New Roman" w:hAnsi="Times New Roman"/>
          <w:sz w:val="24"/>
          <w:szCs w:val="24"/>
        </w:rPr>
        <w:t>wc</w:t>
      </w:r>
      <w:proofErr w:type="spellEnd"/>
      <w:r w:rsidR="002C5C7B" w:rsidRPr="0083227B">
        <w:rPr>
          <w:rFonts w:ascii="Times New Roman" w:eastAsia="Times New Roman" w:hAnsi="Times New Roman"/>
          <w:sz w:val="24"/>
          <w:szCs w:val="24"/>
        </w:rPr>
        <w:t xml:space="preserve">, kuhinje, predsoblja, četiri sobe, dvije kupaonice te dvije terase ukupne površine 154,31 </w:t>
      </w:r>
      <w:proofErr w:type="spellStart"/>
      <w:r w:rsidR="002C5C7B" w:rsidRPr="0083227B">
        <w:rPr>
          <w:rFonts w:ascii="Times New Roman" w:eastAsia="Times New Roman" w:hAnsi="Times New Roman"/>
          <w:sz w:val="24"/>
          <w:szCs w:val="24"/>
        </w:rPr>
        <w:t>čm</w:t>
      </w:r>
      <w:proofErr w:type="spellEnd"/>
      <w:r w:rsidR="002C5C7B" w:rsidRPr="0083227B">
        <w:rPr>
          <w:rFonts w:ascii="Times New Roman" w:eastAsia="Times New Roman" w:hAnsi="Times New Roman"/>
          <w:sz w:val="24"/>
          <w:szCs w:val="24"/>
        </w:rPr>
        <w:t xml:space="preserve">, dva parkirališna mjesta u dvorištu zgrade oznake P1 površine 11,75 </w:t>
      </w:r>
      <w:proofErr w:type="spellStart"/>
      <w:r w:rsidR="002C5C7B" w:rsidRPr="0083227B">
        <w:rPr>
          <w:rFonts w:ascii="Times New Roman" w:eastAsia="Times New Roman" w:hAnsi="Times New Roman"/>
          <w:sz w:val="24"/>
          <w:szCs w:val="24"/>
        </w:rPr>
        <w:t>čm</w:t>
      </w:r>
      <w:proofErr w:type="spellEnd"/>
      <w:r w:rsidR="002C5C7B" w:rsidRPr="0083227B">
        <w:rPr>
          <w:rFonts w:ascii="Times New Roman" w:eastAsia="Times New Roman" w:hAnsi="Times New Roman"/>
          <w:sz w:val="24"/>
          <w:szCs w:val="24"/>
        </w:rPr>
        <w:t xml:space="preserve"> i P2 površine 11,75 </w:t>
      </w:r>
      <w:proofErr w:type="spellStart"/>
      <w:r w:rsidR="002C5C7B" w:rsidRPr="0083227B">
        <w:rPr>
          <w:rFonts w:ascii="Times New Roman" w:eastAsia="Times New Roman" w:hAnsi="Times New Roman"/>
          <w:sz w:val="24"/>
          <w:szCs w:val="24"/>
        </w:rPr>
        <w:t>čm</w:t>
      </w:r>
      <w:proofErr w:type="spellEnd"/>
      <w:r w:rsidR="002C5C7B" w:rsidRPr="0083227B">
        <w:rPr>
          <w:rFonts w:ascii="Times New Roman" w:eastAsia="Times New Roman" w:hAnsi="Times New Roman"/>
          <w:sz w:val="24"/>
          <w:szCs w:val="24"/>
        </w:rPr>
        <w:t xml:space="preserve"> te dva vrta u razini prvog kata oznake V1 površine 36,87 </w:t>
      </w:r>
      <w:proofErr w:type="spellStart"/>
      <w:r w:rsidR="002C5C7B" w:rsidRPr="0083227B">
        <w:rPr>
          <w:rFonts w:ascii="Times New Roman" w:eastAsia="Times New Roman" w:hAnsi="Times New Roman"/>
          <w:sz w:val="24"/>
          <w:szCs w:val="24"/>
        </w:rPr>
        <w:t>čm</w:t>
      </w:r>
      <w:proofErr w:type="spellEnd"/>
      <w:r w:rsidR="002C5C7B" w:rsidRPr="0083227B">
        <w:rPr>
          <w:rFonts w:ascii="Times New Roman" w:eastAsia="Times New Roman" w:hAnsi="Times New Roman"/>
          <w:sz w:val="24"/>
          <w:szCs w:val="24"/>
        </w:rPr>
        <w:t xml:space="preserve"> i V2 površine 27,94 </w:t>
      </w:r>
      <w:proofErr w:type="spellStart"/>
      <w:r w:rsidR="002C5C7B" w:rsidRPr="0083227B">
        <w:rPr>
          <w:rFonts w:ascii="Times New Roman" w:eastAsia="Times New Roman" w:hAnsi="Times New Roman"/>
          <w:sz w:val="24"/>
          <w:szCs w:val="24"/>
        </w:rPr>
        <w:t>čm</w:t>
      </w:r>
      <w:proofErr w:type="spellEnd"/>
      <w:r w:rsidR="002C5C7B" w:rsidRPr="0083227B">
        <w:rPr>
          <w:rFonts w:ascii="Times New Roman" w:eastAsia="Times New Roman" w:hAnsi="Times New Roman"/>
          <w:sz w:val="24"/>
          <w:szCs w:val="24"/>
        </w:rPr>
        <w:t>.</w:t>
      </w:r>
    </w:p>
    <w:p w:rsidR="00C5292C" w:rsidRPr="0083227B" w:rsidRDefault="00C5292C" w:rsidP="002C5C7B">
      <w:pPr>
        <w:spacing w:after="0"/>
        <w:ind w:left="426" w:hanging="360"/>
        <w:jc w:val="both"/>
        <w:rPr>
          <w:rFonts w:ascii="Times New Roman" w:eastAsia="Times New Roman" w:hAnsi="Times New Roman"/>
          <w:sz w:val="24"/>
          <w:szCs w:val="24"/>
        </w:rPr>
      </w:pPr>
    </w:p>
    <w:p w:rsidR="002C5C7B" w:rsidRDefault="00C5292C" w:rsidP="002C5C7B">
      <w:pPr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Razlučni vjerovnik SBERBANK  svojim dopisom od 28.rujna 2016.g. očitovala se da će nekretninu na kojoj ima založno pravo prodati uz odgovarajuću primjenu pravila  ovršnog postupka o ovrsi na nekretnini.</w:t>
      </w:r>
    </w:p>
    <w:p w:rsidR="00C43F07" w:rsidRDefault="00C43F07" w:rsidP="002C5C7B">
      <w:pPr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Razlučni vjerovnik BRODOMERKUR d.d. Split se je u svojem dopisu od 11.listopada 2016.g. očitovao da će svoju tražbinu pokušati naplatiti u ovršnom postupku koji se već vodi pred Općinskim sudom u Dubrovniku, Stalna služba u Korčuli, u ovršnom predmetu ovrhovoditelja SBERBANK d.d. </w:t>
      </w:r>
    </w:p>
    <w:p w:rsidR="00907961" w:rsidRPr="002C5C7B" w:rsidRDefault="00907961" w:rsidP="002C5C7B">
      <w:pPr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Razlučni vjerovnik IMEX BANKA d.d. se pismeno očitovala da je suglasna s prodajom nekretnina</w:t>
      </w:r>
      <w:r w:rsidR="00234481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 na kojima imaj</w:t>
      </w:r>
      <w:r w:rsidR="00234481">
        <w:rPr>
          <w:rFonts w:ascii="Times New Roman" w:hAnsi="Times New Roman"/>
          <w:sz w:val="24"/>
          <w:szCs w:val="24"/>
        </w:rPr>
        <w:t>u fiducijarno pravo vlasništva,</w:t>
      </w:r>
      <w:r>
        <w:rPr>
          <w:rFonts w:ascii="Times New Roman" w:hAnsi="Times New Roman"/>
          <w:sz w:val="24"/>
          <w:szCs w:val="24"/>
        </w:rPr>
        <w:t xml:space="preserve"> u stečajnom postupku.</w:t>
      </w:r>
    </w:p>
    <w:p w:rsidR="0083227B" w:rsidRDefault="0083227B" w:rsidP="0083227B">
      <w:pPr>
        <w:jc w:val="both"/>
        <w:rPr>
          <w:rFonts w:ascii="Times New Roman" w:hAnsi="Times New Roman"/>
          <w:sz w:val="24"/>
          <w:szCs w:val="24"/>
        </w:rPr>
      </w:pPr>
    </w:p>
    <w:p w:rsidR="0083227B" w:rsidRDefault="0083227B" w:rsidP="0083227B">
      <w:pPr>
        <w:jc w:val="both"/>
        <w:rPr>
          <w:rFonts w:ascii="Times New Roman" w:hAnsi="Times New Roman"/>
          <w:sz w:val="24"/>
          <w:szCs w:val="24"/>
        </w:rPr>
      </w:pPr>
    </w:p>
    <w:p w:rsidR="0083227B" w:rsidRDefault="0083227B" w:rsidP="0083227B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83227B">
        <w:rPr>
          <w:rFonts w:ascii="Times New Roman" w:hAnsi="Times New Roman"/>
          <w:sz w:val="24"/>
          <w:szCs w:val="24"/>
        </w:rPr>
        <w:t xml:space="preserve"> STANJE STEČAJNE MASE SA PRIJEDLOGOM NAČINA PRODAJE</w:t>
      </w:r>
    </w:p>
    <w:p w:rsidR="0083227B" w:rsidRDefault="0083227B" w:rsidP="0083227B">
      <w:pPr>
        <w:pStyle w:val="Odlomakpopisa"/>
        <w:ind w:left="1080"/>
        <w:rPr>
          <w:rFonts w:ascii="Times New Roman" w:hAnsi="Times New Roman"/>
          <w:sz w:val="24"/>
          <w:szCs w:val="24"/>
        </w:rPr>
      </w:pPr>
    </w:p>
    <w:p w:rsidR="0083227B" w:rsidRPr="0083227B" w:rsidRDefault="0083227B" w:rsidP="0083227B">
      <w:pPr>
        <w:pStyle w:val="Odlomakpopisa"/>
        <w:ind w:left="1080"/>
        <w:rPr>
          <w:rFonts w:ascii="Times New Roman" w:hAnsi="Times New Roman"/>
          <w:sz w:val="24"/>
          <w:szCs w:val="24"/>
        </w:rPr>
      </w:pPr>
    </w:p>
    <w:p w:rsidR="0083227B" w:rsidRPr="00B234F4" w:rsidRDefault="0083227B" w:rsidP="0083227B">
      <w:pPr>
        <w:rPr>
          <w:rFonts w:ascii="Times New Roman" w:hAnsi="Times New Roman"/>
          <w:sz w:val="24"/>
          <w:szCs w:val="24"/>
        </w:rPr>
      </w:pPr>
    </w:p>
    <w:p w:rsidR="0083227B" w:rsidRPr="0083227B" w:rsidRDefault="0083227B" w:rsidP="0083227B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83227B">
        <w:rPr>
          <w:rFonts w:ascii="Times New Roman" w:eastAsia="Times New Roman" w:hAnsi="Times New Roman"/>
          <w:b/>
          <w:sz w:val="24"/>
          <w:szCs w:val="24"/>
        </w:rPr>
        <w:t xml:space="preserve">   I.  NEKRETNINE</w:t>
      </w:r>
    </w:p>
    <w:p w:rsidR="0083227B" w:rsidRPr="0083227B" w:rsidRDefault="0083227B" w:rsidP="0083227B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83227B" w:rsidRPr="0083227B" w:rsidRDefault="0083227B" w:rsidP="0083227B">
      <w:pPr>
        <w:numPr>
          <w:ilvl w:val="0"/>
          <w:numId w:val="3"/>
        </w:numPr>
        <w:spacing w:after="0"/>
        <w:ind w:left="426"/>
        <w:jc w:val="both"/>
        <w:rPr>
          <w:rFonts w:ascii="Times New Roman" w:eastAsia="Times New Roman" w:hAnsi="Times New Roman"/>
          <w:sz w:val="24"/>
          <w:szCs w:val="24"/>
        </w:rPr>
      </w:pPr>
      <w:r w:rsidRPr="0083227B">
        <w:rPr>
          <w:rFonts w:ascii="Times New Roman" w:eastAsia="Times New Roman" w:hAnsi="Times New Roman"/>
          <w:b/>
          <w:sz w:val="24"/>
          <w:szCs w:val="24"/>
        </w:rPr>
        <w:t>STAMBENO-POSLOVNA ZGRADA BR. 75, ZADARSKA I DVORIŠTE</w:t>
      </w:r>
    </w:p>
    <w:p w:rsidR="0083227B" w:rsidRPr="0083227B" w:rsidRDefault="0083227B" w:rsidP="0083227B">
      <w:pPr>
        <w:spacing w:after="0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83227B">
        <w:rPr>
          <w:rFonts w:ascii="Times New Roman" w:eastAsia="Times New Roman" w:hAnsi="Times New Roman"/>
          <w:sz w:val="24"/>
          <w:szCs w:val="24"/>
        </w:rPr>
        <w:t xml:space="preserve">površine 1011 m2, upisana u zk.ul.br. 30212,  k.o. Grad Zagreb. </w:t>
      </w:r>
    </w:p>
    <w:p w:rsidR="0083227B" w:rsidRPr="0083227B" w:rsidRDefault="0083227B" w:rsidP="0083227B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83227B" w:rsidRPr="0083227B" w:rsidRDefault="0083227B" w:rsidP="0083227B">
      <w:pPr>
        <w:spacing w:after="0"/>
        <w:ind w:left="426"/>
        <w:jc w:val="both"/>
        <w:rPr>
          <w:rFonts w:ascii="Times New Roman" w:eastAsia="Times New Roman" w:hAnsi="Times New Roman"/>
          <w:sz w:val="24"/>
          <w:szCs w:val="24"/>
        </w:rPr>
      </w:pPr>
      <w:r w:rsidRPr="0083227B">
        <w:rPr>
          <w:rFonts w:ascii="Times New Roman" w:eastAsia="Times New Roman" w:hAnsi="Times New Roman"/>
          <w:sz w:val="24"/>
          <w:szCs w:val="24"/>
        </w:rPr>
        <w:t>92. ETAŽA 819/10000 poslovni prostor u prizemlju zapad zgrade, oznake prostora A, redni broj iz tabele udjela 92, ukupne obračunske površine 319,60 m2.</w:t>
      </w:r>
    </w:p>
    <w:p w:rsidR="0083227B" w:rsidRPr="0083227B" w:rsidRDefault="0083227B" w:rsidP="0083227B">
      <w:pPr>
        <w:spacing w:after="0"/>
        <w:ind w:left="426"/>
        <w:jc w:val="both"/>
        <w:rPr>
          <w:rFonts w:ascii="Times New Roman" w:eastAsia="Times New Roman" w:hAnsi="Times New Roman"/>
          <w:sz w:val="24"/>
          <w:szCs w:val="24"/>
        </w:rPr>
      </w:pPr>
    </w:p>
    <w:p w:rsidR="0083227B" w:rsidRPr="0083227B" w:rsidRDefault="0083227B" w:rsidP="0083227B">
      <w:pPr>
        <w:spacing w:after="0"/>
        <w:ind w:left="426"/>
        <w:jc w:val="both"/>
        <w:rPr>
          <w:rFonts w:ascii="Times New Roman" w:eastAsia="Times New Roman" w:hAnsi="Times New Roman"/>
          <w:sz w:val="24"/>
          <w:szCs w:val="24"/>
        </w:rPr>
      </w:pPr>
      <w:r w:rsidRPr="0083227B">
        <w:rPr>
          <w:rFonts w:ascii="Times New Roman" w:eastAsia="Times New Roman" w:hAnsi="Times New Roman"/>
          <w:sz w:val="24"/>
          <w:szCs w:val="24"/>
        </w:rPr>
        <w:t>Procijenjena vrijednost  je 2.577.000,00 kn, odnosno 344.000,00 EUR.</w:t>
      </w:r>
    </w:p>
    <w:p w:rsidR="0083227B" w:rsidRPr="0083227B" w:rsidRDefault="0083227B" w:rsidP="0083227B">
      <w:pPr>
        <w:spacing w:after="0"/>
        <w:ind w:left="426"/>
        <w:jc w:val="both"/>
        <w:rPr>
          <w:rFonts w:ascii="Times New Roman" w:eastAsia="Times New Roman" w:hAnsi="Times New Roman"/>
          <w:sz w:val="24"/>
          <w:szCs w:val="24"/>
        </w:rPr>
      </w:pPr>
    </w:p>
    <w:p w:rsidR="0083227B" w:rsidRPr="0083227B" w:rsidRDefault="0083227B" w:rsidP="0083227B">
      <w:pPr>
        <w:spacing w:after="0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83227B">
        <w:rPr>
          <w:rFonts w:ascii="Times New Roman" w:eastAsia="Times New Roman" w:hAnsi="Times New Roman"/>
          <w:sz w:val="24"/>
          <w:szCs w:val="24"/>
        </w:rPr>
        <w:t xml:space="preserve">     razlučno pravo na navedenoj nekretnini je za korist: </w:t>
      </w:r>
    </w:p>
    <w:p w:rsidR="0083227B" w:rsidRPr="0083227B" w:rsidRDefault="0083227B" w:rsidP="0083227B">
      <w:pPr>
        <w:spacing w:after="0"/>
        <w:ind w:left="426"/>
        <w:jc w:val="both"/>
        <w:rPr>
          <w:rFonts w:ascii="Times New Roman" w:eastAsia="Times New Roman" w:hAnsi="Times New Roman"/>
          <w:sz w:val="24"/>
          <w:szCs w:val="24"/>
        </w:rPr>
      </w:pPr>
      <w:r w:rsidRPr="0083227B">
        <w:rPr>
          <w:rFonts w:ascii="Times New Roman" w:eastAsia="Times New Roman" w:hAnsi="Times New Roman"/>
          <w:sz w:val="24"/>
          <w:szCs w:val="24"/>
        </w:rPr>
        <w:t>1. VENETO BANKA D.D. ZAGREB, DRAŠKOVIĆEVA 58 OIB: 81712716992.</w:t>
      </w:r>
    </w:p>
    <w:p w:rsidR="0083227B" w:rsidRPr="0083227B" w:rsidRDefault="0083227B" w:rsidP="0083227B">
      <w:pPr>
        <w:spacing w:after="0"/>
        <w:ind w:left="426"/>
        <w:jc w:val="both"/>
        <w:rPr>
          <w:rFonts w:ascii="Times New Roman" w:eastAsia="Times New Roman" w:hAnsi="Times New Roman"/>
          <w:sz w:val="24"/>
          <w:szCs w:val="24"/>
        </w:rPr>
      </w:pPr>
      <w:r w:rsidRPr="0083227B">
        <w:rPr>
          <w:rFonts w:ascii="Times New Roman" w:eastAsia="Times New Roman" w:hAnsi="Times New Roman"/>
          <w:sz w:val="24"/>
          <w:szCs w:val="24"/>
        </w:rPr>
        <w:t>2. NAVA BANKA d.d. u stečaju, ZAGREB, TRATINSKA 27, OIB: 07492912398.</w:t>
      </w:r>
    </w:p>
    <w:p w:rsidR="0083227B" w:rsidRPr="0083227B" w:rsidRDefault="0083227B" w:rsidP="0083227B">
      <w:pPr>
        <w:spacing w:after="0"/>
        <w:ind w:left="426"/>
        <w:jc w:val="both"/>
        <w:rPr>
          <w:rFonts w:ascii="Times New Roman" w:eastAsia="Times New Roman" w:hAnsi="Times New Roman"/>
          <w:sz w:val="24"/>
          <w:szCs w:val="24"/>
        </w:rPr>
      </w:pPr>
      <w:r w:rsidRPr="0083227B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83227B" w:rsidRPr="0083227B" w:rsidRDefault="0083227B" w:rsidP="0083227B">
      <w:pPr>
        <w:spacing w:after="0"/>
        <w:ind w:left="426"/>
        <w:jc w:val="both"/>
        <w:rPr>
          <w:rFonts w:ascii="Times New Roman" w:eastAsia="Times New Roman" w:hAnsi="Times New Roman"/>
          <w:sz w:val="24"/>
          <w:szCs w:val="24"/>
        </w:rPr>
      </w:pPr>
      <w:r w:rsidRPr="0083227B">
        <w:rPr>
          <w:rFonts w:ascii="Times New Roman" w:eastAsia="Times New Roman" w:hAnsi="Times New Roman"/>
          <w:sz w:val="24"/>
          <w:szCs w:val="24"/>
        </w:rPr>
        <w:t xml:space="preserve">    Način unovčenja: Ovršni postupak.</w:t>
      </w:r>
    </w:p>
    <w:p w:rsidR="0083227B" w:rsidRPr="0083227B" w:rsidRDefault="0083227B" w:rsidP="0083227B">
      <w:pPr>
        <w:spacing w:after="0"/>
        <w:ind w:left="426"/>
        <w:jc w:val="both"/>
        <w:rPr>
          <w:rFonts w:ascii="Times New Roman" w:eastAsia="Times New Roman" w:hAnsi="Times New Roman"/>
          <w:sz w:val="24"/>
          <w:szCs w:val="24"/>
        </w:rPr>
      </w:pPr>
      <w:r w:rsidRPr="0083227B">
        <w:rPr>
          <w:rFonts w:ascii="Times New Roman" w:eastAsia="Times New Roman" w:hAnsi="Times New Roman"/>
          <w:sz w:val="24"/>
          <w:szCs w:val="24"/>
        </w:rPr>
        <w:t xml:space="preserve">    Obrazloženje:</w:t>
      </w:r>
    </w:p>
    <w:p w:rsidR="0083227B" w:rsidRPr="0083227B" w:rsidRDefault="0083227B" w:rsidP="0083227B">
      <w:pPr>
        <w:spacing w:after="0"/>
        <w:ind w:left="426"/>
        <w:jc w:val="both"/>
        <w:rPr>
          <w:rFonts w:ascii="Times New Roman" w:eastAsia="Times New Roman" w:hAnsi="Times New Roman"/>
          <w:sz w:val="24"/>
          <w:szCs w:val="24"/>
        </w:rPr>
      </w:pPr>
      <w:r w:rsidRPr="0083227B">
        <w:rPr>
          <w:rFonts w:ascii="Times New Roman" w:eastAsia="Times New Roman" w:hAnsi="Times New Roman"/>
          <w:sz w:val="24"/>
          <w:szCs w:val="24"/>
        </w:rPr>
        <w:t xml:space="preserve">Razlučni vjerovnik </w:t>
      </w:r>
      <w:proofErr w:type="spellStart"/>
      <w:r w:rsidRPr="0083227B">
        <w:rPr>
          <w:rFonts w:ascii="Times New Roman" w:eastAsia="Times New Roman" w:hAnsi="Times New Roman"/>
          <w:sz w:val="24"/>
          <w:szCs w:val="24"/>
        </w:rPr>
        <w:t>Veneto</w:t>
      </w:r>
      <w:proofErr w:type="spellEnd"/>
      <w:r w:rsidRPr="0083227B">
        <w:rPr>
          <w:rFonts w:ascii="Times New Roman" w:eastAsia="Times New Roman" w:hAnsi="Times New Roman"/>
          <w:sz w:val="24"/>
          <w:szCs w:val="24"/>
        </w:rPr>
        <w:t xml:space="preserve"> banka se je pismeno očitovala  kako ne želi da se nekretnine na kojima ima zasnovano razlučno pravo prodaju u okviru stečajnog postupka već da se nastavi prodaja nekretnina u okviru ovršnog postupka sve u skladu  sa čl. 441. st.2. Stečajnog zakona koji, između ostalog propisuje kako se čl. 247 i 248 (unovčenje predmeta na kojima postoji razlučno pravo) primjenjuju na stečajne postupke u tijeku bez obzira kada je stečajni postupak pokrenut, osim ako su radnje na koje se odnose započete prije stupanja na snagu Stečajnog zakona (NN 71/15).</w:t>
      </w:r>
    </w:p>
    <w:p w:rsidR="0083227B" w:rsidRPr="0083227B" w:rsidRDefault="0083227B" w:rsidP="0083227B">
      <w:pPr>
        <w:spacing w:after="0"/>
        <w:ind w:left="426"/>
        <w:jc w:val="both"/>
        <w:rPr>
          <w:rFonts w:ascii="Times New Roman" w:eastAsia="Times New Roman" w:hAnsi="Times New Roman"/>
          <w:sz w:val="24"/>
          <w:szCs w:val="24"/>
        </w:rPr>
      </w:pPr>
      <w:r w:rsidRPr="0083227B">
        <w:rPr>
          <w:rFonts w:ascii="Times New Roman" w:eastAsia="Times New Roman" w:hAnsi="Times New Roman"/>
          <w:sz w:val="24"/>
          <w:szCs w:val="24"/>
        </w:rPr>
        <w:t>Stečajni zakon (NN 71/15) stupio je na snagu 01.09.2015.g. dok je 23.10.2013.godine pokrenut ovršni postupak pred općinskim sudom u Zagrebu pod poslovnim brojem Ovrv-2894/13. U zemljišnim knjigama ovrha je zabilježena pod poslovnim brojem Z-54826/13 dana 10.12.2013. godine.</w:t>
      </w:r>
    </w:p>
    <w:p w:rsidR="0083227B" w:rsidRPr="0083227B" w:rsidRDefault="0083227B" w:rsidP="0083227B">
      <w:pPr>
        <w:spacing w:after="0"/>
        <w:ind w:left="426"/>
        <w:jc w:val="both"/>
        <w:rPr>
          <w:rFonts w:ascii="Times New Roman" w:eastAsia="Times New Roman" w:hAnsi="Times New Roman"/>
          <w:sz w:val="24"/>
          <w:szCs w:val="24"/>
        </w:rPr>
      </w:pPr>
    </w:p>
    <w:p w:rsidR="0083227B" w:rsidRPr="0083227B" w:rsidRDefault="0083227B" w:rsidP="0083227B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83227B" w:rsidRPr="0083227B" w:rsidRDefault="0083227B" w:rsidP="0083227B">
      <w:pPr>
        <w:numPr>
          <w:ilvl w:val="0"/>
          <w:numId w:val="3"/>
        </w:numPr>
        <w:spacing w:after="0"/>
        <w:ind w:left="426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83227B">
        <w:rPr>
          <w:rFonts w:ascii="Times New Roman" w:eastAsia="Times New Roman" w:hAnsi="Times New Roman"/>
          <w:b/>
          <w:sz w:val="24"/>
          <w:szCs w:val="24"/>
        </w:rPr>
        <w:t>STAMBENO-POSLOVNA ZGRADA BR. 75, ZADARSKA I DVORIŠTE</w:t>
      </w:r>
    </w:p>
    <w:p w:rsidR="0083227B" w:rsidRPr="0083227B" w:rsidRDefault="0083227B" w:rsidP="0083227B">
      <w:pPr>
        <w:spacing w:after="0"/>
        <w:ind w:left="426"/>
        <w:jc w:val="both"/>
        <w:rPr>
          <w:rFonts w:ascii="Times New Roman" w:eastAsia="Times New Roman" w:hAnsi="Times New Roman"/>
          <w:sz w:val="24"/>
          <w:szCs w:val="24"/>
        </w:rPr>
      </w:pPr>
      <w:r w:rsidRPr="0083227B">
        <w:rPr>
          <w:rFonts w:ascii="Times New Roman" w:eastAsia="Times New Roman" w:hAnsi="Times New Roman"/>
          <w:sz w:val="24"/>
          <w:szCs w:val="24"/>
        </w:rPr>
        <w:t xml:space="preserve">površine 1011 m2, upisana u zk.ul.br. 30212,  k.o. Grad Zagreb </w:t>
      </w:r>
    </w:p>
    <w:p w:rsidR="0083227B" w:rsidRPr="0083227B" w:rsidRDefault="0083227B" w:rsidP="0083227B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83227B" w:rsidRPr="0083227B" w:rsidRDefault="0083227B" w:rsidP="0083227B">
      <w:pPr>
        <w:spacing w:after="0"/>
        <w:ind w:left="426"/>
        <w:jc w:val="both"/>
        <w:rPr>
          <w:rFonts w:ascii="Times New Roman" w:eastAsia="Times New Roman" w:hAnsi="Times New Roman"/>
          <w:sz w:val="24"/>
          <w:szCs w:val="24"/>
        </w:rPr>
      </w:pPr>
      <w:r w:rsidRPr="0083227B">
        <w:rPr>
          <w:rFonts w:ascii="Times New Roman" w:eastAsia="Times New Roman" w:hAnsi="Times New Roman"/>
          <w:sz w:val="24"/>
          <w:szCs w:val="24"/>
        </w:rPr>
        <w:t>93. etaža 203/10000 poslovni prostor u prizemlju jugoistok zgrade, oznake prostora B, redni broj iz tabele udjela 93, ukupne obračunske površine 79,32 m2</w:t>
      </w:r>
    </w:p>
    <w:p w:rsidR="0083227B" w:rsidRPr="0083227B" w:rsidRDefault="0083227B" w:rsidP="0083227B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83227B" w:rsidRPr="0083227B" w:rsidRDefault="0083227B" w:rsidP="0083227B">
      <w:pPr>
        <w:spacing w:after="0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83227B">
        <w:rPr>
          <w:rFonts w:ascii="Times New Roman" w:eastAsia="Times New Roman" w:hAnsi="Times New Roman"/>
          <w:sz w:val="24"/>
          <w:szCs w:val="24"/>
        </w:rPr>
        <w:t>Procijenjena vrijednost  je 637.000,00 kn, odnosno 85.000,00 EUR.</w:t>
      </w:r>
    </w:p>
    <w:p w:rsidR="0083227B" w:rsidRPr="0083227B" w:rsidRDefault="0083227B" w:rsidP="0083227B">
      <w:pPr>
        <w:spacing w:after="0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</w:p>
    <w:p w:rsidR="0083227B" w:rsidRPr="0083227B" w:rsidRDefault="0083227B" w:rsidP="0083227B">
      <w:pPr>
        <w:spacing w:after="0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83227B">
        <w:rPr>
          <w:rFonts w:ascii="Times New Roman" w:eastAsia="Times New Roman" w:hAnsi="Times New Roman"/>
          <w:sz w:val="24"/>
          <w:szCs w:val="24"/>
        </w:rPr>
        <w:t xml:space="preserve">razlučno pravo na navedenoj nekretnini je za korist: </w:t>
      </w:r>
    </w:p>
    <w:p w:rsidR="0083227B" w:rsidRPr="0083227B" w:rsidRDefault="0083227B" w:rsidP="0083227B">
      <w:pPr>
        <w:spacing w:after="0"/>
        <w:ind w:left="426"/>
        <w:jc w:val="both"/>
        <w:rPr>
          <w:rFonts w:ascii="Times New Roman" w:eastAsia="Times New Roman" w:hAnsi="Times New Roman"/>
          <w:sz w:val="24"/>
          <w:szCs w:val="24"/>
        </w:rPr>
      </w:pPr>
      <w:r w:rsidRPr="0083227B">
        <w:rPr>
          <w:rFonts w:ascii="Times New Roman" w:eastAsia="Times New Roman" w:hAnsi="Times New Roman"/>
          <w:sz w:val="24"/>
          <w:szCs w:val="24"/>
        </w:rPr>
        <w:t xml:space="preserve">1. VENETO BANKA D.D. ZAGREB, DRAŠKOVIĆEVA 58 OIB: 81712716992. </w:t>
      </w:r>
    </w:p>
    <w:p w:rsidR="0083227B" w:rsidRPr="0083227B" w:rsidRDefault="0083227B" w:rsidP="0083227B">
      <w:pPr>
        <w:spacing w:after="0"/>
        <w:ind w:left="426"/>
        <w:jc w:val="both"/>
        <w:rPr>
          <w:rFonts w:ascii="Times New Roman" w:eastAsia="Times New Roman" w:hAnsi="Times New Roman"/>
          <w:sz w:val="24"/>
          <w:szCs w:val="24"/>
        </w:rPr>
      </w:pPr>
      <w:r w:rsidRPr="0083227B">
        <w:rPr>
          <w:rFonts w:ascii="Times New Roman" w:eastAsia="Times New Roman" w:hAnsi="Times New Roman"/>
          <w:sz w:val="24"/>
          <w:szCs w:val="24"/>
        </w:rPr>
        <w:t>2. NAVA BANKA d.d. u stečaju, ZAGREB, TRATINSKA 27, OIB: 07492912398.</w:t>
      </w:r>
    </w:p>
    <w:p w:rsidR="0083227B" w:rsidRPr="0083227B" w:rsidRDefault="0083227B" w:rsidP="0083227B">
      <w:pPr>
        <w:spacing w:after="0"/>
        <w:ind w:left="426"/>
        <w:jc w:val="both"/>
        <w:rPr>
          <w:rFonts w:ascii="Times New Roman" w:eastAsia="Times New Roman" w:hAnsi="Times New Roman"/>
          <w:sz w:val="24"/>
          <w:szCs w:val="24"/>
        </w:rPr>
      </w:pPr>
      <w:r w:rsidRPr="0083227B">
        <w:rPr>
          <w:rFonts w:ascii="Times New Roman" w:eastAsia="Times New Roman" w:hAnsi="Times New Roman"/>
          <w:sz w:val="24"/>
          <w:szCs w:val="24"/>
        </w:rPr>
        <w:lastRenderedPageBreak/>
        <w:t xml:space="preserve"> </w:t>
      </w:r>
    </w:p>
    <w:p w:rsidR="0083227B" w:rsidRPr="0083227B" w:rsidRDefault="0083227B" w:rsidP="0083227B">
      <w:pPr>
        <w:spacing w:after="0"/>
        <w:ind w:left="426"/>
        <w:jc w:val="both"/>
        <w:rPr>
          <w:rFonts w:ascii="Times New Roman" w:eastAsia="Times New Roman" w:hAnsi="Times New Roman"/>
          <w:sz w:val="24"/>
          <w:szCs w:val="24"/>
        </w:rPr>
      </w:pPr>
      <w:r w:rsidRPr="0083227B">
        <w:rPr>
          <w:rFonts w:ascii="Times New Roman" w:eastAsia="Times New Roman" w:hAnsi="Times New Roman"/>
          <w:sz w:val="24"/>
          <w:szCs w:val="24"/>
        </w:rPr>
        <w:t xml:space="preserve">    Način unovčenja: Ovršni postupak. (Obrazloženje kao pod 1.)</w:t>
      </w:r>
    </w:p>
    <w:p w:rsidR="0083227B" w:rsidRPr="0083227B" w:rsidRDefault="0083227B" w:rsidP="0083227B">
      <w:pPr>
        <w:spacing w:after="0"/>
        <w:ind w:left="426"/>
        <w:jc w:val="both"/>
        <w:rPr>
          <w:rFonts w:ascii="Times New Roman" w:eastAsia="Times New Roman" w:hAnsi="Times New Roman"/>
          <w:sz w:val="24"/>
          <w:szCs w:val="24"/>
        </w:rPr>
      </w:pPr>
    </w:p>
    <w:p w:rsidR="0083227B" w:rsidRPr="0083227B" w:rsidRDefault="0083227B" w:rsidP="0083227B">
      <w:pPr>
        <w:numPr>
          <w:ilvl w:val="0"/>
          <w:numId w:val="3"/>
        </w:numPr>
        <w:spacing w:after="0"/>
        <w:ind w:left="426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83227B">
        <w:rPr>
          <w:rFonts w:ascii="Times New Roman" w:eastAsia="Times New Roman" w:hAnsi="Times New Roman"/>
          <w:b/>
          <w:sz w:val="24"/>
          <w:szCs w:val="24"/>
        </w:rPr>
        <w:t>STAMBENO-POSLOVNA ZGRADA BR. 75, ZADARSKA I DVORIŠTE</w:t>
      </w:r>
    </w:p>
    <w:p w:rsidR="0083227B" w:rsidRPr="0083227B" w:rsidRDefault="0083227B" w:rsidP="0083227B">
      <w:pPr>
        <w:spacing w:after="0"/>
        <w:ind w:left="426"/>
        <w:jc w:val="both"/>
        <w:rPr>
          <w:rFonts w:ascii="Times New Roman" w:eastAsia="Times New Roman" w:hAnsi="Times New Roman"/>
          <w:sz w:val="24"/>
          <w:szCs w:val="24"/>
        </w:rPr>
      </w:pPr>
      <w:r w:rsidRPr="0083227B">
        <w:rPr>
          <w:rFonts w:ascii="Times New Roman" w:eastAsia="Times New Roman" w:hAnsi="Times New Roman"/>
          <w:sz w:val="24"/>
          <w:szCs w:val="24"/>
        </w:rPr>
        <w:t xml:space="preserve">površine 1011 m2, upisana u zk.ul.br. 30212,  k.o. Grad Zagreb. </w:t>
      </w:r>
    </w:p>
    <w:p w:rsidR="0083227B" w:rsidRPr="0083227B" w:rsidRDefault="0083227B" w:rsidP="0083227B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83227B" w:rsidRPr="0083227B" w:rsidRDefault="0083227B" w:rsidP="0083227B">
      <w:pPr>
        <w:spacing w:after="0"/>
        <w:ind w:left="426"/>
        <w:jc w:val="both"/>
        <w:rPr>
          <w:rFonts w:ascii="Times New Roman" w:eastAsia="Times New Roman" w:hAnsi="Times New Roman"/>
          <w:sz w:val="24"/>
          <w:szCs w:val="24"/>
        </w:rPr>
      </w:pPr>
      <w:r w:rsidRPr="0083227B">
        <w:rPr>
          <w:rFonts w:ascii="Times New Roman" w:eastAsia="Times New Roman" w:hAnsi="Times New Roman"/>
          <w:sz w:val="24"/>
          <w:szCs w:val="24"/>
        </w:rPr>
        <w:t>52. ETAŽA 15/10000 parkirališno mjesto u podrumu -2 zgrade, oznake parkirališnog mjesta PM5 , redni broj iz tabele udjela 52, ukupne površine 11,50 m2</w:t>
      </w:r>
    </w:p>
    <w:p w:rsidR="0083227B" w:rsidRPr="0083227B" w:rsidRDefault="0083227B" w:rsidP="0083227B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83227B" w:rsidRPr="0083227B" w:rsidRDefault="0083227B" w:rsidP="0083227B">
      <w:pPr>
        <w:spacing w:after="0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83227B">
        <w:rPr>
          <w:rFonts w:ascii="Times New Roman" w:eastAsia="Times New Roman" w:hAnsi="Times New Roman"/>
          <w:sz w:val="24"/>
          <w:szCs w:val="24"/>
        </w:rPr>
        <w:t>Procijenjena vrijednost  je 46.000,00 kn, odnosno 6.000,00 EUR.</w:t>
      </w:r>
    </w:p>
    <w:p w:rsidR="0083227B" w:rsidRPr="0083227B" w:rsidRDefault="0083227B" w:rsidP="0083227B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83227B" w:rsidRPr="0083227B" w:rsidRDefault="0083227B" w:rsidP="0083227B">
      <w:pPr>
        <w:spacing w:after="0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83227B">
        <w:rPr>
          <w:rFonts w:ascii="Times New Roman" w:eastAsia="Times New Roman" w:hAnsi="Times New Roman"/>
          <w:sz w:val="24"/>
          <w:szCs w:val="24"/>
        </w:rPr>
        <w:t xml:space="preserve">razlučno pravo na navedenoj nekretnini je za korist: </w:t>
      </w:r>
    </w:p>
    <w:p w:rsidR="0083227B" w:rsidRPr="0083227B" w:rsidRDefault="0083227B" w:rsidP="0083227B">
      <w:pPr>
        <w:spacing w:after="0"/>
        <w:ind w:left="426"/>
        <w:jc w:val="both"/>
        <w:rPr>
          <w:rFonts w:ascii="Times New Roman" w:eastAsia="Times New Roman" w:hAnsi="Times New Roman"/>
          <w:sz w:val="24"/>
          <w:szCs w:val="24"/>
        </w:rPr>
      </w:pPr>
      <w:r w:rsidRPr="0083227B">
        <w:rPr>
          <w:rFonts w:ascii="Times New Roman" w:eastAsia="Times New Roman" w:hAnsi="Times New Roman"/>
          <w:sz w:val="24"/>
          <w:szCs w:val="24"/>
        </w:rPr>
        <w:t xml:space="preserve">VENETO BANKA D.D. ZAGREB, DRAŠKOVIĆEVA 58 OIB: 81712716992. </w:t>
      </w:r>
    </w:p>
    <w:p w:rsidR="0083227B" w:rsidRPr="0083227B" w:rsidRDefault="0083227B" w:rsidP="0083227B">
      <w:pPr>
        <w:spacing w:after="0"/>
        <w:ind w:left="426"/>
        <w:jc w:val="both"/>
        <w:rPr>
          <w:rFonts w:ascii="Times New Roman" w:eastAsia="Times New Roman" w:hAnsi="Times New Roman"/>
          <w:sz w:val="24"/>
          <w:szCs w:val="24"/>
        </w:rPr>
      </w:pPr>
    </w:p>
    <w:p w:rsidR="0083227B" w:rsidRPr="0083227B" w:rsidRDefault="0083227B" w:rsidP="0083227B">
      <w:pPr>
        <w:spacing w:after="0"/>
        <w:ind w:left="426"/>
        <w:jc w:val="both"/>
        <w:rPr>
          <w:rFonts w:ascii="Times New Roman" w:eastAsia="Times New Roman" w:hAnsi="Times New Roman"/>
          <w:sz w:val="24"/>
          <w:szCs w:val="24"/>
        </w:rPr>
      </w:pPr>
      <w:r w:rsidRPr="0083227B">
        <w:rPr>
          <w:rFonts w:ascii="Times New Roman" w:eastAsia="Times New Roman" w:hAnsi="Times New Roman"/>
          <w:sz w:val="24"/>
          <w:szCs w:val="24"/>
        </w:rPr>
        <w:t>Način unovčenja: Ovršni postupak (Obrazloženje kao pod 1.)</w:t>
      </w:r>
    </w:p>
    <w:p w:rsidR="0083227B" w:rsidRPr="0083227B" w:rsidRDefault="0083227B" w:rsidP="0083227B">
      <w:pPr>
        <w:spacing w:after="0"/>
        <w:ind w:left="426"/>
        <w:jc w:val="both"/>
        <w:rPr>
          <w:rFonts w:ascii="Times New Roman" w:eastAsia="Times New Roman" w:hAnsi="Times New Roman"/>
          <w:sz w:val="24"/>
          <w:szCs w:val="24"/>
        </w:rPr>
      </w:pPr>
    </w:p>
    <w:p w:rsidR="0083227B" w:rsidRPr="0083227B" w:rsidRDefault="0083227B" w:rsidP="0083227B">
      <w:pPr>
        <w:numPr>
          <w:ilvl w:val="0"/>
          <w:numId w:val="3"/>
        </w:numPr>
        <w:spacing w:after="0"/>
        <w:ind w:left="426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83227B">
        <w:rPr>
          <w:rFonts w:ascii="Times New Roman" w:eastAsia="Times New Roman" w:hAnsi="Times New Roman"/>
          <w:b/>
          <w:sz w:val="24"/>
          <w:szCs w:val="24"/>
        </w:rPr>
        <w:t>STAMBENO-POSLOVNA ZGRADA BR. 75, ZADARSKA I DVORIŠTE</w:t>
      </w:r>
    </w:p>
    <w:p w:rsidR="0083227B" w:rsidRPr="0083227B" w:rsidRDefault="0083227B" w:rsidP="0083227B">
      <w:pPr>
        <w:spacing w:after="0"/>
        <w:ind w:left="426"/>
        <w:jc w:val="both"/>
        <w:rPr>
          <w:rFonts w:ascii="Times New Roman" w:eastAsia="Times New Roman" w:hAnsi="Times New Roman"/>
          <w:sz w:val="24"/>
          <w:szCs w:val="24"/>
        </w:rPr>
      </w:pPr>
      <w:r w:rsidRPr="0083227B">
        <w:rPr>
          <w:rFonts w:ascii="Times New Roman" w:eastAsia="Times New Roman" w:hAnsi="Times New Roman"/>
          <w:sz w:val="24"/>
          <w:szCs w:val="24"/>
        </w:rPr>
        <w:t xml:space="preserve">površine 1011 m2, upisana u .zk.ul.br. 30212,  k.o. Grad Zagreb </w:t>
      </w:r>
    </w:p>
    <w:p w:rsidR="0083227B" w:rsidRPr="0083227B" w:rsidRDefault="0083227B" w:rsidP="0083227B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83227B" w:rsidRPr="0083227B" w:rsidRDefault="0083227B" w:rsidP="0083227B">
      <w:pPr>
        <w:spacing w:after="0"/>
        <w:ind w:left="426"/>
        <w:jc w:val="both"/>
        <w:rPr>
          <w:rFonts w:ascii="Times New Roman" w:eastAsia="Times New Roman" w:hAnsi="Times New Roman"/>
          <w:sz w:val="24"/>
          <w:szCs w:val="24"/>
        </w:rPr>
      </w:pPr>
      <w:r w:rsidRPr="0083227B">
        <w:rPr>
          <w:rFonts w:ascii="Times New Roman" w:eastAsia="Times New Roman" w:hAnsi="Times New Roman"/>
          <w:sz w:val="24"/>
          <w:szCs w:val="24"/>
        </w:rPr>
        <w:t>73. ETAŽA 15/10000 parkirališno mjesto u podrumu -1 zgrade, oznake parkirališnog mjesta PM3 , redni broj iz tabele udjela 73, ukupne površine 12,12 m2.</w:t>
      </w:r>
    </w:p>
    <w:p w:rsidR="0083227B" w:rsidRPr="0083227B" w:rsidRDefault="0083227B" w:rsidP="0083227B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83227B" w:rsidRPr="0083227B" w:rsidRDefault="0083227B" w:rsidP="0083227B">
      <w:pPr>
        <w:spacing w:after="0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83227B">
        <w:rPr>
          <w:rFonts w:ascii="Times New Roman" w:eastAsia="Times New Roman" w:hAnsi="Times New Roman"/>
          <w:sz w:val="24"/>
          <w:szCs w:val="24"/>
        </w:rPr>
        <w:t>Procijenjena vrijednost  je 46.000,00 kn, odnosno 6.000,00 EUR.</w:t>
      </w:r>
    </w:p>
    <w:p w:rsidR="0083227B" w:rsidRPr="0083227B" w:rsidRDefault="0083227B" w:rsidP="0083227B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83227B" w:rsidRPr="0083227B" w:rsidRDefault="0083227B" w:rsidP="0083227B">
      <w:pPr>
        <w:spacing w:after="0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83227B">
        <w:rPr>
          <w:rFonts w:ascii="Times New Roman" w:eastAsia="Times New Roman" w:hAnsi="Times New Roman"/>
          <w:sz w:val="24"/>
          <w:szCs w:val="24"/>
        </w:rPr>
        <w:t xml:space="preserve">razlučno pravo na navedenoj nekretnini je za korist: </w:t>
      </w:r>
    </w:p>
    <w:p w:rsidR="0083227B" w:rsidRPr="0083227B" w:rsidRDefault="0083227B" w:rsidP="0083227B">
      <w:pPr>
        <w:spacing w:after="0"/>
        <w:ind w:left="426"/>
        <w:jc w:val="both"/>
        <w:rPr>
          <w:rFonts w:ascii="Times New Roman" w:eastAsia="Times New Roman" w:hAnsi="Times New Roman"/>
          <w:sz w:val="24"/>
          <w:szCs w:val="24"/>
        </w:rPr>
      </w:pPr>
      <w:r w:rsidRPr="0083227B">
        <w:rPr>
          <w:rFonts w:ascii="Times New Roman" w:eastAsia="Times New Roman" w:hAnsi="Times New Roman"/>
          <w:sz w:val="24"/>
          <w:szCs w:val="24"/>
        </w:rPr>
        <w:t xml:space="preserve">VENETO BANKA D.D. ZAGREB, DRAŠKOVIĆEVA 58 OIB: 81712716992. </w:t>
      </w:r>
    </w:p>
    <w:p w:rsidR="0083227B" w:rsidRPr="0083227B" w:rsidRDefault="0083227B" w:rsidP="0083227B">
      <w:pPr>
        <w:spacing w:after="0"/>
        <w:ind w:left="426"/>
        <w:jc w:val="both"/>
        <w:rPr>
          <w:rFonts w:ascii="Times New Roman" w:eastAsia="Times New Roman" w:hAnsi="Times New Roman"/>
          <w:sz w:val="24"/>
          <w:szCs w:val="24"/>
        </w:rPr>
      </w:pPr>
    </w:p>
    <w:p w:rsidR="0083227B" w:rsidRPr="0083227B" w:rsidRDefault="0083227B" w:rsidP="0083227B">
      <w:pPr>
        <w:spacing w:after="0"/>
        <w:ind w:left="426"/>
        <w:jc w:val="both"/>
        <w:rPr>
          <w:rFonts w:ascii="Times New Roman" w:eastAsia="Times New Roman" w:hAnsi="Times New Roman"/>
          <w:sz w:val="24"/>
          <w:szCs w:val="24"/>
        </w:rPr>
      </w:pPr>
      <w:r w:rsidRPr="0083227B">
        <w:rPr>
          <w:rFonts w:ascii="Times New Roman" w:eastAsia="Times New Roman" w:hAnsi="Times New Roman"/>
          <w:sz w:val="24"/>
          <w:szCs w:val="24"/>
        </w:rPr>
        <w:t>Način unovčenja: Ovršni postupak. (Obrazloženje kao pod 1.)</w:t>
      </w:r>
    </w:p>
    <w:p w:rsidR="0083227B" w:rsidRPr="0083227B" w:rsidRDefault="0083227B" w:rsidP="0083227B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83227B" w:rsidRPr="0083227B" w:rsidRDefault="0083227B" w:rsidP="0083227B">
      <w:pPr>
        <w:numPr>
          <w:ilvl w:val="0"/>
          <w:numId w:val="3"/>
        </w:numPr>
        <w:spacing w:after="0"/>
        <w:ind w:left="426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83227B">
        <w:rPr>
          <w:rFonts w:ascii="Times New Roman" w:eastAsia="Times New Roman" w:hAnsi="Times New Roman"/>
          <w:b/>
          <w:sz w:val="24"/>
          <w:szCs w:val="24"/>
        </w:rPr>
        <w:t>STAMBENO-POSLOVNA ZGRADA BR. 75, ZADARSKA I DVORIŠTE</w:t>
      </w:r>
    </w:p>
    <w:p w:rsidR="0083227B" w:rsidRPr="0083227B" w:rsidRDefault="0083227B" w:rsidP="0083227B">
      <w:pPr>
        <w:spacing w:after="0"/>
        <w:ind w:left="426" w:hanging="360"/>
        <w:jc w:val="both"/>
        <w:rPr>
          <w:rFonts w:ascii="Times New Roman" w:eastAsia="Times New Roman" w:hAnsi="Times New Roman"/>
          <w:sz w:val="24"/>
          <w:szCs w:val="24"/>
        </w:rPr>
      </w:pPr>
      <w:r w:rsidRPr="0083227B">
        <w:rPr>
          <w:rFonts w:ascii="Times New Roman" w:eastAsia="Times New Roman" w:hAnsi="Times New Roman"/>
          <w:sz w:val="24"/>
          <w:szCs w:val="24"/>
        </w:rPr>
        <w:tab/>
        <w:t xml:space="preserve">površine 1011 m2, upisana u zk.ul.br. 30212,  k.o. Grad Zagreb. </w:t>
      </w:r>
    </w:p>
    <w:p w:rsidR="0083227B" w:rsidRPr="0083227B" w:rsidRDefault="0083227B" w:rsidP="0083227B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83227B" w:rsidRPr="0083227B" w:rsidRDefault="0083227B" w:rsidP="0083227B">
      <w:pPr>
        <w:spacing w:after="0"/>
        <w:ind w:left="426"/>
        <w:jc w:val="both"/>
        <w:rPr>
          <w:rFonts w:ascii="Times New Roman" w:eastAsia="Times New Roman" w:hAnsi="Times New Roman"/>
          <w:sz w:val="24"/>
          <w:szCs w:val="24"/>
        </w:rPr>
      </w:pPr>
      <w:r w:rsidRPr="0083227B">
        <w:rPr>
          <w:rFonts w:ascii="Times New Roman" w:eastAsia="Times New Roman" w:hAnsi="Times New Roman"/>
          <w:sz w:val="24"/>
          <w:szCs w:val="24"/>
        </w:rPr>
        <w:t>74. ETAŽA 15/10000 parkirališno mjesto u podrumu -1 zgrade, oznake parkirališnog mjesta PM4 , redni broj iz tabele udjela 74, ukupne površine 12,12 m2.</w:t>
      </w:r>
    </w:p>
    <w:p w:rsidR="0083227B" w:rsidRPr="0083227B" w:rsidRDefault="0083227B" w:rsidP="0083227B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83227B" w:rsidRPr="0083227B" w:rsidRDefault="0083227B" w:rsidP="0083227B">
      <w:pPr>
        <w:spacing w:after="0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83227B">
        <w:rPr>
          <w:rFonts w:ascii="Times New Roman" w:eastAsia="Times New Roman" w:hAnsi="Times New Roman"/>
          <w:sz w:val="24"/>
          <w:szCs w:val="24"/>
        </w:rPr>
        <w:t>Procijenjena vrijednost  je 46.000,00 kn, odnosno 6.000,00 EUR.</w:t>
      </w:r>
    </w:p>
    <w:p w:rsidR="0083227B" w:rsidRPr="0083227B" w:rsidRDefault="0083227B" w:rsidP="0083227B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83227B" w:rsidRPr="0083227B" w:rsidRDefault="0083227B" w:rsidP="0083227B">
      <w:pPr>
        <w:spacing w:after="0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83227B">
        <w:rPr>
          <w:rFonts w:ascii="Times New Roman" w:eastAsia="Times New Roman" w:hAnsi="Times New Roman"/>
          <w:sz w:val="24"/>
          <w:szCs w:val="24"/>
        </w:rPr>
        <w:t xml:space="preserve">razlučno pravo na navedenoj nekretnini je za korist: </w:t>
      </w:r>
    </w:p>
    <w:p w:rsidR="0083227B" w:rsidRPr="0083227B" w:rsidRDefault="0083227B" w:rsidP="0083227B">
      <w:pPr>
        <w:spacing w:after="0"/>
        <w:ind w:left="426"/>
        <w:jc w:val="both"/>
        <w:rPr>
          <w:rFonts w:ascii="Times New Roman" w:eastAsia="Times New Roman" w:hAnsi="Times New Roman"/>
          <w:sz w:val="24"/>
          <w:szCs w:val="24"/>
        </w:rPr>
      </w:pPr>
      <w:r w:rsidRPr="0083227B">
        <w:rPr>
          <w:rFonts w:ascii="Times New Roman" w:eastAsia="Times New Roman" w:hAnsi="Times New Roman"/>
          <w:sz w:val="24"/>
          <w:szCs w:val="24"/>
        </w:rPr>
        <w:t xml:space="preserve">VENETO BANKA D.D. ZAGREB, DRAŠKOVIĆEVA 58 OIB: 81712716992. </w:t>
      </w:r>
    </w:p>
    <w:p w:rsidR="0083227B" w:rsidRPr="0083227B" w:rsidRDefault="0083227B" w:rsidP="0083227B">
      <w:pPr>
        <w:spacing w:after="0"/>
        <w:ind w:left="426"/>
        <w:jc w:val="both"/>
        <w:rPr>
          <w:rFonts w:ascii="Times New Roman" w:eastAsia="Times New Roman" w:hAnsi="Times New Roman"/>
          <w:sz w:val="24"/>
          <w:szCs w:val="24"/>
        </w:rPr>
      </w:pPr>
    </w:p>
    <w:p w:rsidR="0083227B" w:rsidRPr="0083227B" w:rsidRDefault="0083227B" w:rsidP="0083227B">
      <w:pPr>
        <w:spacing w:after="0"/>
        <w:ind w:left="426"/>
        <w:jc w:val="both"/>
        <w:rPr>
          <w:rFonts w:ascii="Times New Roman" w:eastAsia="Times New Roman" w:hAnsi="Times New Roman"/>
          <w:sz w:val="24"/>
          <w:szCs w:val="24"/>
        </w:rPr>
      </w:pPr>
      <w:r w:rsidRPr="0083227B">
        <w:rPr>
          <w:rFonts w:ascii="Times New Roman" w:eastAsia="Times New Roman" w:hAnsi="Times New Roman"/>
          <w:sz w:val="24"/>
          <w:szCs w:val="24"/>
        </w:rPr>
        <w:t>Način unovčenja: Ovršni postupak (Obrazloženje kao pod 1.)</w:t>
      </w:r>
    </w:p>
    <w:p w:rsidR="0083227B" w:rsidRPr="0083227B" w:rsidRDefault="0083227B" w:rsidP="0083227B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83227B" w:rsidRPr="0083227B" w:rsidRDefault="0083227B" w:rsidP="0083227B">
      <w:pPr>
        <w:numPr>
          <w:ilvl w:val="0"/>
          <w:numId w:val="3"/>
        </w:numPr>
        <w:spacing w:after="0"/>
        <w:ind w:left="426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83227B">
        <w:rPr>
          <w:rFonts w:ascii="Times New Roman" w:eastAsia="Times New Roman" w:hAnsi="Times New Roman"/>
          <w:b/>
          <w:sz w:val="24"/>
          <w:szCs w:val="24"/>
        </w:rPr>
        <w:t>STAMBENO-POSLOVNA ZGRADA BR. 75, ZADARSKA I DVORIŠTE</w:t>
      </w:r>
    </w:p>
    <w:p w:rsidR="0083227B" w:rsidRPr="0083227B" w:rsidRDefault="0083227B" w:rsidP="0083227B">
      <w:pPr>
        <w:spacing w:after="0"/>
        <w:ind w:left="426" w:hanging="360"/>
        <w:jc w:val="both"/>
        <w:rPr>
          <w:rFonts w:ascii="Times New Roman" w:eastAsia="Times New Roman" w:hAnsi="Times New Roman"/>
          <w:sz w:val="24"/>
          <w:szCs w:val="24"/>
        </w:rPr>
      </w:pPr>
      <w:r w:rsidRPr="0083227B">
        <w:rPr>
          <w:rFonts w:ascii="Times New Roman" w:eastAsia="Times New Roman" w:hAnsi="Times New Roman"/>
          <w:sz w:val="24"/>
          <w:szCs w:val="24"/>
        </w:rPr>
        <w:tab/>
        <w:t xml:space="preserve">površine 1011 m2, upisana u zk.ul.br. 30212,  k.o. Grad Zagreb. </w:t>
      </w:r>
    </w:p>
    <w:p w:rsidR="0083227B" w:rsidRPr="0083227B" w:rsidRDefault="0083227B" w:rsidP="0083227B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83227B" w:rsidRPr="0083227B" w:rsidRDefault="0083227B" w:rsidP="0083227B">
      <w:pPr>
        <w:spacing w:after="0"/>
        <w:ind w:left="426"/>
        <w:jc w:val="both"/>
        <w:rPr>
          <w:rFonts w:ascii="Times New Roman" w:eastAsia="Times New Roman" w:hAnsi="Times New Roman"/>
          <w:sz w:val="24"/>
          <w:szCs w:val="24"/>
        </w:rPr>
      </w:pPr>
      <w:r w:rsidRPr="0083227B">
        <w:rPr>
          <w:rFonts w:ascii="Times New Roman" w:eastAsia="Times New Roman" w:hAnsi="Times New Roman"/>
          <w:sz w:val="24"/>
          <w:szCs w:val="24"/>
        </w:rPr>
        <w:t>75. ETAŽA 15/10000 parkirališno mjesto u podrumu -1 zgrade, oznake parkirališnog mjesta PM5 , redni broj iz tabele udjela 75, ukupne površine 11,50 m2.</w:t>
      </w:r>
    </w:p>
    <w:p w:rsidR="0083227B" w:rsidRPr="0083227B" w:rsidRDefault="0083227B" w:rsidP="0083227B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83227B" w:rsidRPr="0083227B" w:rsidRDefault="0083227B" w:rsidP="0083227B">
      <w:pPr>
        <w:spacing w:after="0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83227B">
        <w:rPr>
          <w:rFonts w:ascii="Times New Roman" w:eastAsia="Times New Roman" w:hAnsi="Times New Roman"/>
          <w:sz w:val="24"/>
          <w:szCs w:val="24"/>
        </w:rPr>
        <w:t>Procijenjena vrijednost  je 46.000,00 kn, odnosno 6.000,00 EUR.</w:t>
      </w:r>
    </w:p>
    <w:p w:rsidR="0083227B" w:rsidRPr="0083227B" w:rsidRDefault="0083227B" w:rsidP="0083227B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83227B" w:rsidRPr="0083227B" w:rsidRDefault="0083227B" w:rsidP="0083227B">
      <w:pPr>
        <w:spacing w:after="0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83227B">
        <w:rPr>
          <w:rFonts w:ascii="Times New Roman" w:eastAsia="Times New Roman" w:hAnsi="Times New Roman"/>
          <w:sz w:val="24"/>
          <w:szCs w:val="24"/>
        </w:rPr>
        <w:lastRenderedPageBreak/>
        <w:t xml:space="preserve">razlučno pravo na navedenoj nekretnini je za korist: </w:t>
      </w:r>
    </w:p>
    <w:p w:rsidR="0083227B" w:rsidRPr="0083227B" w:rsidRDefault="0083227B" w:rsidP="0083227B">
      <w:pPr>
        <w:spacing w:after="0"/>
        <w:ind w:left="426"/>
        <w:jc w:val="both"/>
        <w:rPr>
          <w:rFonts w:ascii="Times New Roman" w:eastAsia="Times New Roman" w:hAnsi="Times New Roman"/>
          <w:sz w:val="24"/>
          <w:szCs w:val="24"/>
        </w:rPr>
      </w:pPr>
      <w:r w:rsidRPr="0083227B">
        <w:rPr>
          <w:rFonts w:ascii="Times New Roman" w:eastAsia="Times New Roman" w:hAnsi="Times New Roman"/>
          <w:sz w:val="24"/>
          <w:szCs w:val="24"/>
        </w:rPr>
        <w:t xml:space="preserve">VENETO BANKA D.D. ZAGREB, DRAŠKOVIĆEVA 58 OIB: 81712716992. </w:t>
      </w:r>
    </w:p>
    <w:p w:rsidR="0083227B" w:rsidRPr="0083227B" w:rsidRDefault="0083227B" w:rsidP="0083227B">
      <w:pPr>
        <w:spacing w:after="0"/>
        <w:ind w:left="426"/>
        <w:jc w:val="both"/>
        <w:rPr>
          <w:rFonts w:ascii="Times New Roman" w:eastAsia="Times New Roman" w:hAnsi="Times New Roman"/>
          <w:sz w:val="24"/>
          <w:szCs w:val="24"/>
        </w:rPr>
      </w:pPr>
    </w:p>
    <w:p w:rsidR="0083227B" w:rsidRPr="0083227B" w:rsidRDefault="0083227B" w:rsidP="0083227B">
      <w:pPr>
        <w:spacing w:after="0"/>
        <w:ind w:left="426"/>
        <w:jc w:val="both"/>
        <w:rPr>
          <w:rFonts w:ascii="Times New Roman" w:eastAsia="Times New Roman" w:hAnsi="Times New Roman"/>
          <w:sz w:val="24"/>
          <w:szCs w:val="24"/>
        </w:rPr>
      </w:pPr>
      <w:r w:rsidRPr="0083227B">
        <w:rPr>
          <w:rFonts w:ascii="Times New Roman" w:eastAsia="Times New Roman" w:hAnsi="Times New Roman"/>
          <w:sz w:val="24"/>
          <w:szCs w:val="24"/>
        </w:rPr>
        <w:t>Način unovčenja. Ovršni postupak. (Obrazloženje kao pod 1.)</w:t>
      </w:r>
    </w:p>
    <w:p w:rsidR="0083227B" w:rsidRPr="0083227B" w:rsidRDefault="0083227B" w:rsidP="0083227B">
      <w:pPr>
        <w:spacing w:after="0"/>
        <w:ind w:left="426"/>
        <w:jc w:val="both"/>
        <w:rPr>
          <w:rFonts w:ascii="Times New Roman" w:eastAsia="Times New Roman" w:hAnsi="Times New Roman"/>
          <w:sz w:val="24"/>
          <w:szCs w:val="24"/>
        </w:rPr>
      </w:pPr>
    </w:p>
    <w:p w:rsidR="0083227B" w:rsidRPr="0083227B" w:rsidRDefault="0083227B" w:rsidP="0083227B">
      <w:pPr>
        <w:numPr>
          <w:ilvl w:val="0"/>
          <w:numId w:val="3"/>
        </w:numPr>
        <w:spacing w:after="0"/>
        <w:ind w:left="426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83227B">
        <w:rPr>
          <w:rFonts w:ascii="Times New Roman" w:eastAsia="Times New Roman" w:hAnsi="Times New Roman"/>
          <w:b/>
          <w:sz w:val="24"/>
          <w:szCs w:val="24"/>
        </w:rPr>
        <w:t>STAMBENO-POSLOVNA ZGRADA BR. 75, ZADARSKA I DVORIŠTE</w:t>
      </w:r>
    </w:p>
    <w:p w:rsidR="0083227B" w:rsidRPr="0083227B" w:rsidRDefault="0083227B" w:rsidP="0083227B">
      <w:pPr>
        <w:spacing w:after="0"/>
        <w:ind w:left="426"/>
        <w:jc w:val="both"/>
        <w:rPr>
          <w:rFonts w:ascii="Times New Roman" w:eastAsia="Times New Roman" w:hAnsi="Times New Roman"/>
          <w:sz w:val="24"/>
          <w:szCs w:val="24"/>
        </w:rPr>
      </w:pPr>
      <w:r w:rsidRPr="0083227B">
        <w:rPr>
          <w:rFonts w:ascii="Times New Roman" w:eastAsia="Times New Roman" w:hAnsi="Times New Roman"/>
          <w:sz w:val="24"/>
          <w:szCs w:val="24"/>
        </w:rPr>
        <w:t xml:space="preserve">površine 1011 m2, upisana u zk.ul.br. 30212,  k.o. Grad Zagreb. </w:t>
      </w:r>
    </w:p>
    <w:p w:rsidR="0083227B" w:rsidRPr="0083227B" w:rsidRDefault="0083227B" w:rsidP="0083227B">
      <w:pPr>
        <w:spacing w:after="0"/>
        <w:ind w:left="426" w:hanging="360"/>
        <w:jc w:val="both"/>
        <w:rPr>
          <w:rFonts w:ascii="Times New Roman" w:eastAsia="Times New Roman" w:hAnsi="Times New Roman"/>
          <w:sz w:val="24"/>
          <w:szCs w:val="24"/>
        </w:rPr>
      </w:pPr>
    </w:p>
    <w:p w:rsidR="0083227B" w:rsidRPr="0083227B" w:rsidRDefault="0083227B" w:rsidP="0083227B">
      <w:pPr>
        <w:spacing w:after="0"/>
        <w:ind w:left="426"/>
        <w:jc w:val="both"/>
        <w:rPr>
          <w:rFonts w:ascii="Times New Roman" w:eastAsia="Times New Roman" w:hAnsi="Times New Roman"/>
          <w:sz w:val="24"/>
          <w:szCs w:val="24"/>
        </w:rPr>
      </w:pPr>
      <w:r w:rsidRPr="0083227B">
        <w:rPr>
          <w:rFonts w:ascii="Times New Roman" w:eastAsia="Times New Roman" w:hAnsi="Times New Roman"/>
          <w:sz w:val="24"/>
          <w:szCs w:val="24"/>
        </w:rPr>
        <w:t>79. ETAŽA 15/10000 parkirališno mjesto u podrumu -1 zgrade , oznake parkirališnog mjesta PM9 , redni broj iz tabele udjela 79, ukupne površine 11,50 m2.</w:t>
      </w:r>
    </w:p>
    <w:p w:rsidR="0083227B" w:rsidRPr="0083227B" w:rsidRDefault="0083227B" w:rsidP="0083227B">
      <w:pPr>
        <w:spacing w:after="0"/>
        <w:ind w:left="426" w:hanging="360"/>
        <w:jc w:val="both"/>
        <w:rPr>
          <w:rFonts w:ascii="Times New Roman" w:eastAsia="Times New Roman" w:hAnsi="Times New Roman"/>
          <w:sz w:val="24"/>
          <w:szCs w:val="24"/>
        </w:rPr>
      </w:pPr>
    </w:p>
    <w:p w:rsidR="0083227B" w:rsidRPr="0083227B" w:rsidRDefault="0083227B" w:rsidP="0083227B">
      <w:pPr>
        <w:spacing w:after="0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83227B">
        <w:rPr>
          <w:rFonts w:ascii="Times New Roman" w:eastAsia="Times New Roman" w:hAnsi="Times New Roman"/>
          <w:sz w:val="24"/>
          <w:szCs w:val="24"/>
        </w:rPr>
        <w:t>Procijenjena vrijednost  je 46.000,00 kn, odnosno 6.000,00 EUR.</w:t>
      </w:r>
    </w:p>
    <w:p w:rsidR="0083227B" w:rsidRPr="0083227B" w:rsidRDefault="0083227B" w:rsidP="0083227B">
      <w:pPr>
        <w:spacing w:after="0"/>
        <w:ind w:left="426" w:hanging="360"/>
        <w:jc w:val="both"/>
        <w:rPr>
          <w:rFonts w:ascii="Times New Roman" w:eastAsia="Times New Roman" w:hAnsi="Times New Roman"/>
          <w:sz w:val="24"/>
          <w:szCs w:val="24"/>
        </w:rPr>
      </w:pPr>
    </w:p>
    <w:p w:rsidR="0083227B" w:rsidRPr="0083227B" w:rsidRDefault="0083227B" w:rsidP="0083227B">
      <w:pPr>
        <w:spacing w:after="0"/>
        <w:ind w:left="426"/>
        <w:jc w:val="both"/>
        <w:rPr>
          <w:rFonts w:ascii="Times New Roman" w:eastAsia="Times New Roman" w:hAnsi="Times New Roman"/>
          <w:sz w:val="24"/>
          <w:szCs w:val="24"/>
        </w:rPr>
      </w:pPr>
      <w:r w:rsidRPr="0083227B">
        <w:rPr>
          <w:rFonts w:ascii="Times New Roman" w:eastAsia="Times New Roman" w:hAnsi="Times New Roman"/>
          <w:sz w:val="24"/>
          <w:szCs w:val="24"/>
        </w:rPr>
        <w:t xml:space="preserve">razlučno pravo na navedenoj nekretnini je za korist: </w:t>
      </w:r>
    </w:p>
    <w:p w:rsidR="0083227B" w:rsidRPr="0083227B" w:rsidRDefault="0083227B" w:rsidP="0083227B">
      <w:pPr>
        <w:spacing w:after="0"/>
        <w:ind w:left="426"/>
        <w:jc w:val="both"/>
        <w:rPr>
          <w:rFonts w:ascii="Times New Roman" w:eastAsia="Times New Roman" w:hAnsi="Times New Roman"/>
          <w:sz w:val="24"/>
          <w:szCs w:val="24"/>
        </w:rPr>
      </w:pPr>
      <w:r w:rsidRPr="0083227B">
        <w:rPr>
          <w:rFonts w:ascii="Times New Roman" w:eastAsia="Times New Roman" w:hAnsi="Times New Roman"/>
          <w:sz w:val="24"/>
          <w:szCs w:val="24"/>
        </w:rPr>
        <w:t xml:space="preserve">VENETO BANKA D.D. ZAGREB, DRAŠKOVIĆEVA 58 OIB: 81712716992. </w:t>
      </w:r>
    </w:p>
    <w:p w:rsidR="0083227B" w:rsidRPr="0083227B" w:rsidRDefault="0083227B" w:rsidP="0083227B">
      <w:pPr>
        <w:spacing w:after="0"/>
        <w:ind w:left="426"/>
        <w:jc w:val="both"/>
        <w:rPr>
          <w:rFonts w:ascii="Times New Roman" w:eastAsia="Times New Roman" w:hAnsi="Times New Roman"/>
          <w:sz w:val="24"/>
          <w:szCs w:val="24"/>
        </w:rPr>
      </w:pPr>
    </w:p>
    <w:p w:rsidR="0083227B" w:rsidRPr="0083227B" w:rsidRDefault="0083227B" w:rsidP="0083227B">
      <w:pPr>
        <w:spacing w:after="0"/>
        <w:ind w:left="426"/>
        <w:jc w:val="both"/>
        <w:rPr>
          <w:rFonts w:ascii="Times New Roman" w:eastAsia="Times New Roman" w:hAnsi="Times New Roman"/>
          <w:sz w:val="24"/>
          <w:szCs w:val="24"/>
        </w:rPr>
      </w:pPr>
      <w:r w:rsidRPr="0083227B">
        <w:rPr>
          <w:rFonts w:ascii="Times New Roman" w:eastAsia="Times New Roman" w:hAnsi="Times New Roman"/>
          <w:sz w:val="24"/>
          <w:szCs w:val="24"/>
        </w:rPr>
        <w:t>Način unovčenja. Ovršni postupak. (Obrazloženje kao pod 1.)</w:t>
      </w:r>
    </w:p>
    <w:p w:rsidR="0083227B" w:rsidRPr="0083227B" w:rsidRDefault="0083227B" w:rsidP="0083227B">
      <w:pPr>
        <w:spacing w:after="0"/>
        <w:ind w:left="426"/>
        <w:jc w:val="both"/>
        <w:rPr>
          <w:rFonts w:ascii="Times New Roman" w:eastAsia="Times New Roman" w:hAnsi="Times New Roman"/>
          <w:sz w:val="24"/>
          <w:szCs w:val="24"/>
        </w:rPr>
      </w:pPr>
    </w:p>
    <w:p w:rsidR="0083227B" w:rsidRPr="0083227B" w:rsidRDefault="0083227B" w:rsidP="0083227B">
      <w:pPr>
        <w:numPr>
          <w:ilvl w:val="0"/>
          <w:numId w:val="3"/>
        </w:numPr>
        <w:spacing w:after="0"/>
        <w:ind w:left="428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83227B">
        <w:rPr>
          <w:rFonts w:ascii="Times New Roman" w:eastAsia="Times New Roman" w:hAnsi="Times New Roman"/>
          <w:b/>
          <w:sz w:val="24"/>
          <w:szCs w:val="24"/>
        </w:rPr>
        <w:t>STAMBENA ZGRADA BR. 19A (POVR. 250M2) I DVORIŠTE (POVR. 538M2), JAČKOVINSKI KLANEC</w:t>
      </w:r>
    </w:p>
    <w:p w:rsidR="0083227B" w:rsidRPr="0083227B" w:rsidRDefault="0083227B" w:rsidP="0083227B">
      <w:pPr>
        <w:spacing w:after="0"/>
        <w:ind w:left="426" w:hanging="360"/>
        <w:jc w:val="both"/>
        <w:rPr>
          <w:rFonts w:ascii="Times New Roman" w:eastAsia="Times New Roman" w:hAnsi="Times New Roman"/>
          <w:sz w:val="24"/>
          <w:szCs w:val="24"/>
        </w:rPr>
      </w:pPr>
      <w:r w:rsidRPr="0083227B">
        <w:rPr>
          <w:rFonts w:ascii="Times New Roman" w:eastAsia="Times New Roman" w:hAnsi="Times New Roman"/>
          <w:sz w:val="24"/>
          <w:szCs w:val="24"/>
        </w:rPr>
        <w:tab/>
        <w:t xml:space="preserve">površine 788 m2, upisana u zk.ul.br. 14266,  k.o. Vrapče novo. </w:t>
      </w:r>
    </w:p>
    <w:p w:rsidR="0083227B" w:rsidRPr="0083227B" w:rsidRDefault="0083227B" w:rsidP="0083227B">
      <w:pPr>
        <w:spacing w:after="0"/>
        <w:ind w:left="426" w:hanging="360"/>
        <w:jc w:val="both"/>
        <w:rPr>
          <w:rFonts w:ascii="Times New Roman" w:eastAsia="Times New Roman" w:hAnsi="Times New Roman"/>
          <w:sz w:val="24"/>
          <w:szCs w:val="24"/>
        </w:rPr>
      </w:pPr>
    </w:p>
    <w:p w:rsidR="0083227B" w:rsidRPr="0083227B" w:rsidRDefault="0083227B" w:rsidP="0083227B">
      <w:pPr>
        <w:spacing w:after="0"/>
        <w:ind w:left="426"/>
        <w:jc w:val="both"/>
        <w:rPr>
          <w:rFonts w:ascii="Times New Roman" w:eastAsia="Times New Roman" w:hAnsi="Times New Roman"/>
          <w:sz w:val="24"/>
          <w:szCs w:val="24"/>
        </w:rPr>
      </w:pPr>
      <w:r w:rsidRPr="0083227B">
        <w:rPr>
          <w:rFonts w:ascii="Times New Roman" w:eastAsia="Times New Roman" w:hAnsi="Times New Roman"/>
          <w:sz w:val="24"/>
          <w:szCs w:val="24"/>
        </w:rPr>
        <w:t xml:space="preserve">1. ETAŽA 2706/10000 četverosobni </w:t>
      </w:r>
      <w:proofErr w:type="spellStart"/>
      <w:r w:rsidRPr="0083227B">
        <w:rPr>
          <w:rFonts w:ascii="Times New Roman" w:eastAsia="Times New Roman" w:hAnsi="Times New Roman"/>
          <w:sz w:val="24"/>
          <w:szCs w:val="24"/>
        </w:rPr>
        <w:t>dvoetažni</w:t>
      </w:r>
      <w:proofErr w:type="spellEnd"/>
      <w:r w:rsidRPr="0083227B">
        <w:rPr>
          <w:rFonts w:ascii="Times New Roman" w:eastAsia="Times New Roman" w:hAnsi="Times New Roman"/>
          <w:sz w:val="24"/>
          <w:szCs w:val="24"/>
        </w:rPr>
        <w:t xml:space="preserve"> stan u potkrovlju zgrade oznake S1 koji se sastoji od ulaza, stubišta, </w:t>
      </w:r>
      <w:proofErr w:type="spellStart"/>
      <w:r w:rsidRPr="0083227B">
        <w:rPr>
          <w:rFonts w:ascii="Times New Roman" w:eastAsia="Times New Roman" w:hAnsi="Times New Roman"/>
          <w:sz w:val="24"/>
          <w:szCs w:val="24"/>
        </w:rPr>
        <w:t>predprostora</w:t>
      </w:r>
      <w:proofErr w:type="spellEnd"/>
      <w:r w:rsidRPr="0083227B">
        <w:rPr>
          <w:rFonts w:ascii="Times New Roman" w:eastAsia="Times New Roman" w:hAnsi="Times New Roman"/>
          <w:sz w:val="24"/>
          <w:szCs w:val="24"/>
        </w:rPr>
        <w:t xml:space="preserve">, ostave, </w:t>
      </w:r>
      <w:proofErr w:type="spellStart"/>
      <w:r w:rsidRPr="0083227B">
        <w:rPr>
          <w:rFonts w:ascii="Times New Roman" w:eastAsia="Times New Roman" w:hAnsi="Times New Roman"/>
          <w:sz w:val="24"/>
          <w:szCs w:val="24"/>
        </w:rPr>
        <w:t>wc</w:t>
      </w:r>
      <w:proofErr w:type="spellEnd"/>
      <w:r w:rsidRPr="0083227B">
        <w:rPr>
          <w:rFonts w:ascii="Times New Roman" w:eastAsia="Times New Roman" w:hAnsi="Times New Roman"/>
          <w:sz w:val="24"/>
          <w:szCs w:val="24"/>
        </w:rPr>
        <w:t xml:space="preserve">, kuhinje, predsoblja, četiri sobe, dvije kupaonice te dvije terase ukupne površine 154,31 </w:t>
      </w:r>
      <w:proofErr w:type="spellStart"/>
      <w:r w:rsidRPr="0083227B">
        <w:rPr>
          <w:rFonts w:ascii="Times New Roman" w:eastAsia="Times New Roman" w:hAnsi="Times New Roman"/>
          <w:sz w:val="24"/>
          <w:szCs w:val="24"/>
        </w:rPr>
        <w:t>čm</w:t>
      </w:r>
      <w:proofErr w:type="spellEnd"/>
      <w:r w:rsidRPr="0083227B">
        <w:rPr>
          <w:rFonts w:ascii="Times New Roman" w:eastAsia="Times New Roman" w:hAnsi="Times New Roman"/>
          <w:sz w:val="24"/>
          <w:szCs w:val="24"/>
        </w:rPr>
        <w:t xml:space="preserve">, dva parkirališna mjesta u dvorištu zgrade oznake P1 površine 11,75 </w:t>
      </w:r>
      <w:proofErr w:type="spellStart"/>
      <w:r w:rsidRPr="0083227B">
        <w:rPr>
          <w:rFonts w:ascii="Times New Roman" w:eastAsia="Times New Roman" w:hAnsi="Times New Roman"/>
          <w:sz w:val="24"/>
          <w:szCs w:val="24"/>
        </w:rPr>
        <w:t>čm</w:t>
      </w:r>
      <w:proofErr w:type="spellEnd"/>
      <w:r w:rsidRPr="0083227B">
        <w:rPr>
          <w:rFonts w:ascii="Times New Roman" w:eastAsia="Times New Roman" w:hAnsi="Times New Roman"/>
          <w:sz w:val="24"/>
          <w:szCs w:val="24"/>
        </w:rPr>
        <w:t xml:space="preserve"> i P2 površine 11,75 </w:t>
      </w:r>
      <w:proofErr w:type="spellStart"/>
      <w:r w:rsidRPr="0083227B">
        <w:rPr>
          <w:rFonts w:ascii="Times New Roman" w:eastAsia="Times New Roman" w:hAnsi="Times New Roman"/>
          <w:sz w:val="24"/>
          <w:szCs w:val="24"/>
        </w:rPr>
        <w:t>čm</w:t>
      </w:r>
      <w:proofErr w:type="spellEnd"/>
      <w:r w:rsidRPr="0083227B">
        <w:rPr>
          <w:rFonts w:ascii="Times New Roman" w:eastAsia="Times New Roman" w:hAnsi="Times New Roman"/>
          <w:sz w:val="24"/>
          <w:szCs w:val="24"/>
        </w:rPr>
        <w:t xml:space="preserve"> te dva vrta u razini prvog kata oznake V1 površine 36,87 </w:t>
      </w:r>
      <w:proofErr w:type="spellStart"/>
      <w:r w:rsidRPr="0083227B">
        <w:rPr>
          <w:rFonts w:ascii="Times New Roman" w:eastAsia="Times New Roman" w:hAnsi="Times New Roman"/>
          <w:sz w:val="24"/>
          <w:szCs w:val="24"/>
        </w:rPr>
        <w:t>čm</w:t>
      </w:r>
      <w:proofErr w:type="spellEnd"/>
      <w:r w:rsidRPr="0083227B">
        <w:rPr>
          <w:rFonts w:ascii="Times New Roman" w:eastAsia="Times New Roman" w:hAnsi="Times New Roman"/>
          <w:sz w:val="24"/>
          <w:szCs w:val="24"/>
        </w:rPr>
        <w:t xml:space="preserve"> i V2 površine 27,94 </w:t>
      </w:r>
      <w:proofErr w:type="spellStart"/>
      <w:r w:rsidRPr="0083227B">
        <w:rPr>
          <w:rFonts w:ascii="Times New Roman" w:eastAsia="Times New Roman" w:hAnsi="Times New Roman"/>
          <w:sz w:val="24"/>
          <w:szCs w:val="24"/>
        </w:rPr>
        <w:t>čm</w:t>
      </w:r>
      <w:proofErr w:type="spellEnd"/>
      <w:r w:rsidRPr="0083227B">
        <w:rPr>
          <w:rFonts w:ascii="Times New Roman" w:eastAsia="Times New Roman" w:hAnsi="Times New Roman"/>
          <w:sz w:val="24"/>
          <w:szCs w:val="24"/>
        </w:rPr>
        <w:t>.</w:t>
      </w:r>
    </w:p>
    <w:p w:rsidR="0083227B" w:rsidRPr="0083227B" w:rsidRDefault="0083227B" w:rsidP="0083227B">
      <w:pPr>
        <w:spacing w:after="0"/>
        <w:ind w:left="426"/>
        <w:jc w:val="both"/>
        <w:rPr>
          <w:rFonts w:ascii="Times New Roman" w:eastAsia="Times New Roman" w:hAnsi="Times New Roman"/>
          <w:sz w:val="24"/>
          <w:szCs w:val="24"/>
        </w:rPr>
      </w:pPr>
    </w:p>
    <w:p w:rsidR="0083227B" w:rsidRPr="0083227B" w:rsidRDefault="0083227B" w:rsidP="0083227B">
      <w:pPr>
        <w:spacing w:after="0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83227B">
        <w:rPr>
          <w:rFonts w:ascii="Times New Roman" w:eastAsia="Times New Roman" w:hAnsi="Times New Roman"/>
          <w:sz w:val="24"/>
          <w:szCs w:val="24"/>
        </w:rPr>
        <w:t>Procijenjena vrijednost  je 1.035.000,00 kn, odnosno 138.000,00 EUR.</w:t>
      </w:r>
    </w:p>
    <w:p w:rsidR="0083227B" w:rsidRPr="0083227B" w:rsidRDefault="0083227B" w:rsidP="0083227B">
      <w:pPr>
        <w:spacing w:after="0"/>
        <w:ind w:left="426" w:hanging="360"/>
        <w:jc w:val="both"/>
        <w:rPr>
          <w:rFonts w:ascii="Times New Roman" w:eastAsia="Times New Roman" w:hAnsi="Times New Roman"/>
          <w:sz w:val="24"/>
          <w:szCs w:val="24"/>
        </w:rPr>
      </w:pPr>
    </w:p>
    <w:p w:rsidR="0083227B" w:rsidRPr="0083227B" w:rsidRDefault="0083227B" w:rsidP="0083227B">
      <w:pPr>
        <w:spacing w:after="0"/>
        <w:ind w:left="426"/>
        <w:jc w:val="both"/>
        <w:rPr>
          <w:rFonts w:ascii="Times New Roman" w:eastAsia="Times New Roman" w:hAnsi="Times New Roman"/>
          <w:sz w:val="24"/>
          <w:szCs w:val="24"/>
        </w:rPr>
      </w:pPr>
      <w:r w:rsidRPr="0083227B">
        <w:rPr>
          <w:rFonts w:ascii="Times New Roman" w:eastAsia="Times New Roman" w:hAnsi="Times New Roman"/>
          <w:sz w:val="24"/>
          <w:szCs w:val="24"/>
        </w:rPr>
        <w:t xml:space="preserve">razlučno pravo na navedenoj nekretnini je za korist: </w:t>
      </w:r>
    </w:p>
    <w:p w:rsidR="0083227B" w:rsidRPr="0083227B" w:rsidRDefault="0083227B" w:rsidP="0083227B">
      <w:pPr>
        <w:numPr>
          <w:ilvl w:val="0"/>
          <w:numId w:val="5"/>
        </w:num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83227B">
        <w:rPr>
          <w:rFonts w:ascii="Times New Roman" w:eastAsia="Times New Roman" w:hAnsi="Times New Roman"/>
          <w:sz w:val="24"/>
          <w:szCs w:val="24"/>
        </w:rPr>
        <w:t>PRVI FAKTOR D.O.O. HEKTOROVIĆEVA BR. 2, ZAGREB OIB: 63278028623.</w:t>
      </w:r>
    </w:p>
    <w:p w:rsidR="0083227B" w:rsidRPr="0083227B" w:rsidRDefault="0083227B" w:rsidP="0083227B">
      <w:pPr>
        <w:numPr>
          <w:ilvl w:val="0"/>
          <w:numId w:val="5"/>
        </w:num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83227B">
        <w:rPr>
          <w:rFonts w:ascii="Times New Roman" w:eastAsia="Times New Roman" w:hAnsi="Times New Roman"/>
          <w:sz w:val="24"/>
          <w:szCs w:val="24"/>
        </w:rPr>
        <w:t>POLIKLINIKA MEDIKOL, VOĆARSKA BR. 106, ZAGREB, OIB: 57970181621</w:t>
      </w:r>
    </w:p>
    <w:p w:rsidR="0083227B" w:rsidRPr="0083227B" w:rsidRDefault="0083227B" w:rsidP="0083227B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83227B" w:rsidRPr="0083227B" w:rsidRDefault="0083227B" w:rsidP="0083227B">
      <w:pPr>
        <w:spacing w:after="0"/>
        <w:ind w:left="426"/>
        <w:rPr>
          <w:rFonts w:ascii="Times New Roman" w:eastAsia="Times New Roman" w:hAnsi="Times New Roman"/>
          <w:sz w:val="24"/>
          <w:szCs w:val="24"/>
        </w:rPr>
      </w:pPr>
      <w:r w:rsidRPr="0083227B">
        <w:rPr>
          <w:rFonts w:ascii="Times New Roman" w:eastAsia="Times New Roman" w:hAnsi="Times New Roman"/>
          <w:sz w:val="24"/>
          <w:szCs w:val="24"/>
        </w:rPr>
        <w:t>Način unovčenja: Stečajni postupak, čl.247 SZ</w:t>
      </w:r>
    </w:p>
    <w:p w:rsidR="0083227B" w:rsidRPr="0083227B" w:rsidRDefault="0083227B" w:rsidP="0083227B">
      <w:pPr>
        <w:spacing w:after="0"/>
        <w:ind w:left="426"/>
        <w:rPr>
          <w:rFonts w:ascii="Times New Roman" w:eastAsia="Times New Roman" w:hAnsi="Times New Roman"/>
          <w:sz w:val="24"/>
          <w:szCs w:val="24"/>
        </w:rPr>
      </w:pPr>
      <w:r w:rsidRPr="0083227B">
        <w:rPr>
          <w:rFonts w:ascii="Times New Roman" w:eastAsia="Times New Roman" w:hAnsi="Times New Roman"/>
          <w:sz w:val="24"/>
          <w:szCs w:val="24"/>
        </w:rPr>
        <w:t>Obrazloženje:</w:t>
      </w:r>
    </w:p>
    <w:p w:rsidR="0083227B" w:rsidRPr="0083227B" w:rsidRDefault="0083227B" w:rsidP="0083227B">
      <w:pPr>
        <w:spacing w:after="0"/>
        <w:ind w:left="643"/>
        <w:jc w:val="both"/>
        <w:rPr>
          <w:rFonts w:ascii="Times New Roman" w:eastAsia="Times New Roman" w:hAnsi="Times New Roman"/>
          <w:sz w:val="24"/>
          <w:szCs w:val="24"/>
        </w:rPr>
      </w:pPr>
      <w:r w:rsidRPr="0083227B">
        <w:rPr>
          <w:rFonts w:ascii="Times New Roman" w:eastAsia="Times New Roman" w:hAnsi="Times New Roman"/>
          <w:sz w:val="24"/>
          <w:szCs w:val="24"/>
        </w:rPr>
        <w:t xml:space="preserve">Vjerovnik : POLIKLINIKA MEDIKOL, VOĆARSKA BR. 106, ZAGREB, OIB: 57970181621 je sa razlučnim vjerovnikom PRVI FAKTOR d.o.o. sa sjedištem u Zagrebu, </w:t>
      </w:r>
      <w:proofErr w:type="spellStart"/>
      <w:r w:rsidRPr="0083227B">
        <w:rPr>
          <w:rFonts w:ascii="Times New Roman" w:eastAsia="Times New Roman" w:hAnsi="Times New Roman"/>
          <w:sz w:val="24"/>
          <w:szCs w:val="24"/>
        </w:rPr>
        <w:t>Hektorovićeva</w:t>
      </w:r>
      <w:proofErr w:type="spellEnd"/>
      <w:r w:rsidRPr="0083227B">
        <w:rPr>
          <w:rFonts w:ascii="Times New Roman" w:eastAsia="Times New Roman" w:hAnsi="Times New Roman"/>
          <w:sz w:val="24"/>
          <w:szCs w:val="24"/>
        </w:rPr>
        <w:t xml:space="preserve"> 2, OIB: 63279028623, sklopio Ugovor o ustupu tražbine dana 11.05.2016.g. , te je na taj način postao jedini razlučni vjerovnik na Nekretnini u prvom redu s ukupnom tražbinom od 3.021.088,15 HRK.</w:t>
      </w:r>
    </w:p>
    <w:p w:rsidR="0083227B" w:rsidRPr="0083227B" w:rsidRDefault="0083227B" w:rsidP="0083227B">
      <w:pPr>
        <w:spacing w:after="0"/>
        <w:ind w:left="643"/>
        <w:jc w:val="both"/>
        <w:rPr>
          <w:rFonts w:ascii="Times New Roman" w:eastAsia="Times New Roman" w:hAnsi="Times New Roman"/>
          <w:sz w:val="24"/>
          <w:szCs w:val="24"/>
        </w:rPr>
      </w:pPr>
      <w:r w:rsidRPr="0083227B">
        <w:rPr>
          <w:rFonts w:ascii="Times New Roman" w:eastAsia="Times New Roman" w:hAnsi="Times New Roman"/>
          <w:sz w:val="24"/>
          <w:szCs w:val="24"/>
        </w:rPr>
        <w:t xml:space="preserve">Člankom 247. st. 7. Stečajnog zakona propisano je da prvi razlučni vjerovnik u </w:t>
      </w:r>
      <w:proofErr w:type="spellStart"/>
      <w:r w:rsidRPr="0083227B">
        <w:rPr>
          <w:rFonts w:ascii="Times New Roman" w:eastAsia="Times New Roman" w:hAnsi="Times New Roman"/>
          <w:sz w:val="24"/>
          <w:szCs w:val="24"/>
        </w:rPr>
        <w:t>prednosnom</w:t>
      </w:r>
      <w:proofErr w:type="spellEnd"/>
      <w:r w:rsidRPr="0083227B">
        <w:rPr>
          <w:rFonts w:ascii="Times New Roman" w:eastAsia="Times New Roman" w:hAnsi="Times New Roman"/>
          <w:sz w:val="24"/>
          <w:szCs w:val="24"/>
        </w:rPr>
        <w:t xml:space="preserve"> redu može izjaviti da kupuje nekretninu i da stavlja u prijeboj svoju tražbinu s </w:t>
      </w:r>
      <w:proofErr w:type="spellStart"/>
      <w:r w:rsidRPr="0083227B">
        <w:rPr>
          <w:rFonts w:ascii="Times New Roman" w:eastAsia="Times New Roman" w:hAnsi="Times New Roman"/>
          <w:sz w:val="24"/>
          <w:szCs w:val="24"/>
        </w:rPr>
        <w:t>protutražbinom</w:t>
      </w:r>
      <w:proofErr w:type="spellEnd"/>
      <w:r w:rsidRPr="0083227B">
        <w:rPr>
          <w:rFonts w:ascii="Times New Roman" w:eastAsia="Times New Roman" w:hAnsi="Times New Roman"/>
          <w:sz w:val="24"/>
          <w:szCs w:val="24"/>
        </w:rPr>
        <w:t xml:space="preserve"> stečajnog dužnika po osnovi cijene u visini vrijednosti nekretnine.</w:t>
      </w:r>
    </w:p>
    <w:p w:rsidR="0083227B" w:rsidRPr="0083227B" w:rsidRDefault="0083227B" w:rsidP="0083227B">
      <w:pPr>
        <w:spacing w:after="0"/>
        <w:ind w:left="643"/>
        <w:jc w:val="both"/>
        <w:rPr>
          <w:rFonts w:ascii="Times New Roman" w:eastAsia="Times New Roman" w:hAnsi="Times New Roman"/>
          <w:sz w:val="24"/>
          <w:szCs w:val="24"/>
        </w:rPr>
      </w:pPr>
      <w:r w:rsidRPr="0083227B">
        <w:rPr>
          <w:rFonts w:ascii="Times New Roman" w:eastAsia="Times New Roman" w:hAnsi="Times New Roman"/>
          <w:sz w:val="24"/>
          <w:szCs w:val="24"/>
        </w:rPr>
        <w:t xml:space="preserve">S obzirom da tražbina vjerovnika nakon sklapanja Ugovora premašuje procijenjenu vrijednost Nekretnine, predlaže se skupštini vjerovnika da se s vjerovnikom MEDIKOL sklopi ugovor o kupoprodaji nekretnine temeljem kojeg bi se Nekretnina prenijela u vlasništvo vjerovnika MEDIKOL za procijenjenu vrijednost nekretnine u </w:t>
      </w:r>
      <w:r w:rsidRPr="0083227B">
        <w:rPr>
          <w:rFonts w:ascii="Times New Roman" w:eastAsia="Times New Roman" w:hAnsi="Times New Roman"/>
          <w:sz w:val="24"/>
          <w:szCs w:val="24"/>
        </w:rPr>
        <w:lastRenderedPageBreak/>
        <w:t>iznosu od 1.035.000,00 HRK, a kupoprodajna cijena bi se platila prijebojem utvrđene tražbine razlučnog vjerovnika Poliklinika MEDIKOL do iznosa od 1.035.000,00 HRK.</w:t>
      </w:r>
    </w:p>
    <w:p w:rsidR="0083227B" w:rsidRPr="0083227B" w:rsidRDefault="0083227B" w:rsidP="0083227B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83227B" w:rsidRPr="0083227B" w:rsidRDefault="0083227B" w:rsidP="0083227B">
      <w:pPr>
        <w:spacing w:after="0"/>
        <w:ind w:left="426"/>
        <w:rPr>
          <w:rFonts w:ascii="Times New Roman" w:eastAsia="Times New Roman" w:hAnsi="Times New Roman"/>
          <w:sz w:val="24"/>
          <w:szCs w:val="24"/>
        </w:rPr>
      </w:pPr>
    </w:p>
    <w:p w:rsidR="0083227B" w:rsidRPr="0083227B" w:rsidRDefault="0083227B" w:rsidP="0083227B">
      <w:pPr>
        <w:spacing w:after="0"/>
        <w:ind w:left="720"/>
        <w:contextualSpacing/>
        <w:rPr>
          <w:rFonts w:ascii="Times New Roman" w:eastAsia="Times New Roman" w:hAnsi="Times New Roman"/>
          <w:sz w:val="24"/>
          <w:szCs w:val="24"/>
        </w:rPr>
      </w:pPr>
    </w:p>
    <w:p w:rsidR="0083227B" w:rsidRPr="0083227B" w:rsidRDefault="0083227B" w:rsidP="0083227B">
      <w:pPr>
        <w:spacing w:after="0"/>
        <w:ind w:left="426"/>
        <w:rPr>
          <w:rFonts w:ascii="Times New Roman" w:eastAsia="Times New Roman" w:hAnsi="Times New Roman"/>
          <w:sz w:val="24"/>
          <w:szCs w:val="24"/>
        </w:rPr>
      </w:pPr>
    </w:p>
    <w:p w:rsidR="0083227B" w:rsidRPr="0083227B" w:rsidRDefault="0083227B" w:rsidP="0083227B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83227B" w:rsidRPr="0083227B" w:rsidRDefault="0083227B" w:rsidP="0083227B">
      <w:pPr>
        <w:numPr>
          <w:ilvl w:val="0"/>
          <w:numId w:val="3"/>
        </w:numPr>
        <w:spacing w:after="0"/>
        <w:ind w:left="426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83227B">
        <w:rPr>
          <w:rFonts w:ascii="Times New Roman" w:eastAsia="Times New Roman" w:hAnsi="Times New Roman"/>
          <w:b/>
          <w:sz w:val="24"/>
          <w:szCs w:val="24"/>
        </w:rPr>
        <w:t xml:space="preserve">ZGRADA I DVOR, </w:t>
      </w:r>
    </w:p>
    <w:p w:rsidR="0083227B" w:rsidRPr="0083227B" w:rsidRDefault="0083227B" w:rsidP="0083227B">
      <w:pPr>
        <w:spacing w:after="0"/>
        <w:ind w:left="426"/>
        <w:jc w:val="both"/>
        <w:rPr>
          <w:rFonts w:ascii="Times New Roman" w:eastAsia="Times New Roman" w:hAnsi="Times New Roman"/>
          <w:sz w:val="24"/>
          <w:szCs w:val="24"/>
        </w:rPr>
      </w:pPr>
      <w:r w:rsidRPr="0083227B">
        <w:rPr>
          <w:rFonts w:ascii="Times New Roman" w:eastAsia="Times New Roman" w:hAnsi="Times New Roman"/>
          <w:sz w:val="24"/>
          <w:szCs w:val="24"/>
        </w:rPr>
        <w:t xml:space="preserve">površine 2466 m2, upisana u zk.ul.br. 422, k.o. Lumbarda </w:t>
      </w:r>
    </w:p>
    <w:p w:rsidR="0083227B" w:rsidRPr="0083227B" w:rsidRDefault="0083227B" w:rsidP="0083227B">
      <w:pPr>
        <w:spacing w:after="0"/>
        <w:ind w:left="426" w:hanging="360"/>
        <w:jc w:val="both"/>
        <w:rPr>
          <w:rFonts w:ascii="Times New Roman" w:eastAsia="Times New Roman" w:hAnsi="Times New Roman"/>
          <w:sz w:val="24"/>
          <w:szCs w:val="24"/>
        </w:rPr>
      </w:pPr>
    </w:p>
    <w:p w:rsidR="0083227B" w:rsidRPr="0083227B" w:rsidRDefault="0083227B" w:rsidP="0083227B">
      <w:pPr>
        <w:spacing w:after="0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83227B">
        <w:rPr>
          <w:rFonts w:ascii="Times New Roman" w:eastAsia="Times New Roman" w:hAnsi="Times New Roman"/>
          <w:sz w:val="24"/>
          <w:szCs w:val="24"/>
        </w:rPr>
        <w:t>Procijenjena vrijednost  je 8.928.000,00 kn, odnosno 344.000,00 EUR.</w:t>
      </w:r>
    </w:p>
    <w:p w:rsidR="0083227B" w:rsidRPr="0083227B" w:rsidRDefault="0083227B" w:rsidP="0083227B">
      <w:pPr>
        <w:spacing w:after="0"/>
        <w:ind w:left="426" w:hanging="360"/>
        <w:jc w:val="both"/>
        <w:rPr>
          <w:rFonts w:ascii="Times New Roman" w:eastAsia="Times New Roman" w:hAnsi="Times New Roman"/>
          <w:sz w:val="24"/>
          <w:szCs w:val="24"/>
        </w:rPr>
      </w:pPr>
    </w:p>
    <w:p w:rsidR="0083227B" w:rsidRPr="0083227B" w:rsidRDefault="0083227B" w:rsidP="0083227B">
      <w:pPr>
        <w:spacing w:after="0"/>
        <w:ind w:left="426"/>
        <w:jc w:val="both"/>
        <w:rPr>
          <w:rFonts w:ascii="Times New Roman" w:eastAsia="Times New Roman" w:hAnsi="Times New Roman"/>
          <w:sz w:val="24"/>
          <w:szCs w:val="24"/>
        </w:rPr>
      </w:pPr>
      <w:r w:rsidRPr="0083227B">
        <w:rPr>
          <w:rFonts w:ascii="Times New Roman" w:eastAsia="Times New Roman" w:hAnsi="Times New Roman"/>
          <w:sz w:val="24"/>
          <w:szCs w:val="24"/>
        </w:rPr>
        <w:t xml:space="preserve">razlučno pravo na navedenoj nekretnini je za korist: </w:t>
      </w:r>
    </w:p>
    <w:p w:rsidR="0083227B" w:rsidRPr="0083227B" w:rsidRDefault="0083227B" w:rsidP="0083227B">
      <w:pPr>
        <w:numPr>
          <w:ilvl w:val="0"/>
          <w:numId w:val="4"/>
        </w:num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83227B">
        <w:rPr>
          <w:rFonts w:ascii="Times New Roman" w:eastAsia="Times New Roman" w:hAnsi="Times New Roman"/>
          <w:sz w:val="24"/>
          <w:szCs w:val="24"/>
        </w:rPr>
        <w:t xml:space="preserve">SBERBANK d.d. Zagreb (ranije </w:t>
      </w:r>
      <w:proofErr w:type="spellStart"/>
      <w:r w:rsidRPr="0083227B">
        <w:rPr>
          <w:rFonts w:ascii="Times New Roman" w:eastAsia="Times New Roman" w:hAnsi="Times New Roman"/>
          <w:sz w:val="24"/>
          <w:szCs w:val="24"/>
        </w:rPr>
        <w:t>Volksbank</w:t>
      </w:r>
      <w:proofErr w:type="spellEnd"/>
      <w:r w:rsidRPr="0083227B">
        <w:rPr>
          <w:rFonts w:ascii="Times New Roman" w:eastAsia="Times New Roman" w:hAnsi="Times New Roman"/>
          <w:sz w:val="24"/>
          <w:szCs w:val="24"/>
        </w:rPr>
        <w:t xml:space="preserve"> d.d.) OIB: 78427478595. </w:t>
      </w:r>
    </w:p>
    <w:p w:rsidR="0083227B" w:rsidRPr="0083227B" w:rsidRDefault="0083227B" w:rsidP="0083227B">
      <w:pPr>
        <w:numPr>
          <w:ilvl w:val="0"/>
          <w:numId w:val="4"/>
        </w:num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83227B">
        <w:rPr>
          <w:rFonts w:ascii="Times New Roman" w:eastAsia="Times New Roman" w:hAnsi="Times New Roman"/>
          <w:sz w:val="24"/>
          <w:szCs w:val="24"/>
        </w:rPr>
        <w:t xml:space="preserve">BRODOMERKUR TRGOVINA I USLUGE D.D. SPLIT, POLJIČKA CESTA 35 OIB: 33956120458. </w:t>
      </w:r>
    </w:p>
    <w:p w:rsidR="0083227B" w:rsidRPr="0083227B" w:rsidRDefault="0083227B" w:rsidP="0083227B">
      <w:pPr>
        <w:numPr>
          <w:ilvl w:val="0"/>
          <w:numId w:val="4"/>
        </w:num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83227B">
        <w:rPr>
          <w:rFonts w:ascii="Times New Roman" w:eastAsia="Times New Roman" w:hAnsi="Times New Roman"/>
          <w:sz w:val="24"/>
          <w:szCs w:val="24"/>
        </w:rPr>
        <w:t xml:space="preserve">REPUBLIKA HRVATSKA </w:t>
      </w:r>
    </w:p>
    <w:p w:rsidR="0083227B" w:rsidRPr="0083227B" w:rsidRDefault="0083227B" w:rsidP="0083227B">
      <w:pPr>
        <w:numPr>
          <w:ilvl w:val="0"/>
          <w:numId w:val="4"/>
        </w:numPr>
        <w:spacing w:after="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83227B">
        <w:rPr>
          <w:rFonts w:ascii="Times New Roman" w:eastAsia="Times New Roman" w:hAnsi="Times New Roman"/>
          <w:sz w:val="24"/>
          <w:szCs w:val="24"/>
        </w:rPr>
        <w:t xml:space="preserve"> BONAČIĆ SECURITY D.O.O. SPLIT, D.ŠIMUNOVIĆA 2A OIB: 63135369237.</w:t>
      </w:r>
    </w:p>
    <w:p w:rsidR="0083227B" w:rsidRPr="0083227B" w:rsidRDefault="0083227B" w:rsidP="0083227B">
      <w:pPr>
        <w:numPr>
          <w:ilvl w:val="0"/>
          <w:numId w:val="4"/>
        </w:numPr>
        <w:spacing w:after="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83227B">
        <w:rPr>
          <w:rFonts w:ascii="Times New Roman" w:eastAsia="Times New Roman" w:hAnsi="Times New Roman"/>
          <w:sz w:val="24"/>
          <w:szCs w:val="24"/>
        </w:rPr>
        <w:t xml:space="preserve"> BOTICA ZLATAN, VL. OBRTA ZA TRGOVINU, USLUGE I UGOSTITELJSTVO,    FERMA, SPLIT, R.BOŠKOVIĆA 7, OIB: 69096792788.</w:t>
      </w:r>
      <w:r w:rsidRPr="0083227B">
        <w:rPr>
          <w:rFonts w:ascii="Times New Roman" w:eastAsia="Times New Roman" w:hAnsi="Times New Roman"/>
          <w:b/>
          <w:sz w:val="24"/>
          <w:szCs w:val="24"/>
        </w:rPr>
        <w:t xml:space="preserve"> </w:t>
      </w:r>
    </w:p>
    <w:p w:rsidR="0083227B" w:rsidRPr="0083227B" w:rsidRDefault="0083227B" w:rsidP="0083227B">
      <w:pPr>
        <w:spacing w:after="0"/>
        <w:ind w:left="786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83227B" w:rsidRPr="0083227B" w:rsidRDefault="0083227B" w:rsidP="0083227B">
      <w:pPr>
        <w:spacing w:after="0"/>
        <w:ind w:left="78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83227B">
        <w:rPr>
          <w:rFonts w:ascii="Times New Roman" w:eastAsia="Times New Roman" w:hAnsi="Times New Roman"/>
          <w:sz w:val="24"/>
          <w:szCs w:val="24"/>
        </w:rPr>
        <w:t>Način unovčenja: Ovršni postupak</w:t>
      </w:r>
    </w:p>
    <w:p w:rsidR="0083227B" w:rsidRPr="0083227B" w:rsidRDefault="0083227B" w:rsidP="0083227B">
      <w:pPr>
        <w:spacing w:after="0"/>
        <w:ind w:left="78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83227B">
        <w:rPr>
          <w:rFonts w:ascii="Times New Roman" w:eastAsia="Times New Roman" w:hAnsi="Times New Roman"/>
          <w:sz w:val="24"/>
          <w:szCs w:val="24"/>
        </w:rPr>
        <w:t>Obrazloženje:</w:t>
      </w:r>
    </w:p>
    <w:p w:rsidR="0083227B" w:rsidRPr="0083227B" w:rsidRDefault="0083227B" w:rsidP="0083227B">
      <w:pPr>
        <w:spacing w:after="0"/>
        <w:ind w:left="78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83227B">
        <w:rPr>
          <w:rFonts w:ascii="Times New Roman" w:eastAsia="Times New Roman" w:hAnsi="Times New Roman"/>
          <w:sz w:val="24"/>
          <w:szCs w:val="24"/>
        </w:rPr>
        <w:t xml:space="preserve">Razlučni vjerovnik SBERBANK d.d. Zagreb (ranije </w:t>
      </w:r>
      <w:proofErr w:type="spellStart"/>
      <w:r w:rsidRPr="0083227B">
        <w:rPr>
          <w:rFonts w:ascii="Times New Roman" w:eastAsia="Times New Roman" w:hAnsi="Times New Roman"/>
          <w:sz w:val="24"/>
          <w:szCs w:val="24"/>
        </w:rPr>
        <w:t>Volksbank</w:t>
      </w:r>
      <w:proofErr w:type="spellEnd"/>
      <w:r w:rsidRPr="0083227B">
        <w:rPr>
          <w:rFonts w:ascii="Times New Roman" w:eastAsia="Times New Roman" w:hAnsi="Times New Roman"/>
          <w:sz w:val="24"/>
          <w:szCs w:val="24"/>
        </w:rPr>
        <w:t xml:space="preserve"> d.d.) OIB: 78427478595, kao Ovrhovoditelj, pokrenuo je ovrhu na navedenoj nekretnini dana 18.04.2013.godine.Rješenje o ovrsi pod poslovnim brojem </w:t>
      </w:r>
      <w:proofErr w:type="spellStart"/>
      <w:r w:rsidRPr="0083227B">
        <w:rPr>
          <w:rFonts w:ascii="Times New Roman" w:eastAsia="Times New Roman" w:hAnsi="Times New Roman"/>
          <w:sz w:val="24"/>
          <w:szCs w:val="24"/>
        </w:rPr>
        <w:t>Ovr</w:t>
      </w:r>
      <w:proofErr w:type="spellEnd"/>
      <w:r w:rsidRPr="0083227B">
        <w:rPr>
          <w:rFonts w:ascii="Times New Roman" w:eastAsia="Times New Roman" w:hAnsi="Times New Roman"/>
          <w:sz w:val="24"/>
          <w:szCs w:val="24"/>
        </w:rPr>
        <w:t>. 115/13 doneseno je 23.08.2013.godine.</w:t>
      </w:r>
    </w:p>
    <w:p w:rsidR="0083227B" w:rsidRPr="0083227B" w:rsidRDefault="0083227B" w:rsidP="0083227B">
      <w:pPr>
        <w:spacing w:after="0"/>
        <w:ind w:left="78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83227B">
        <w:rPr>
          <w:rFonts w:ascii="Times New Roman" w:eastAsia="Times New Roman" w:hAnsi="Times New Roman"/>
          <w:sz w:val="24"/>
          <w:szCs w:val="24"/>
        </w:rPr>
        <w:t>Općinski sud u Dubrovniku zakazao je ročište za drugu dražbu za 08.11.2016.g. Ovrhovoditelj koristi svoje pravo da nekretninu proda u ovršnom postupku.</w:t>
      </w:r>
    </w:p>
    <w:p w:rsidR="0083227B" w:rsidRPr="0083227B" w:rsidRDefault="0083227B" w:rsidP="0083227B">
      <w:pPr>
        <w:spacing w:after="0"/>
        <w:ind w:left="786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83227B" w:rsidRPr="0083227B" w:rsidRDefault="0083227B" w:rsidP="0083227B">
      <w:pPr>
        <w:numPr>
          <w:ilvl w:val="0"/>
          <w:numId w:val="3"/>
        </w:numPr>
        <w:spacing w:after="0"/>
        <w:ind w:left="426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83227B">
        <w:rPr>
          <w:rFonts w:ascii="Times New Roman" w:eastAsia="Times New Roman" w:hAnsi="Times New Roman"/>
          <w:b/>
          <w:sz w:val="24"/>
          <w:szCs w:val="24"/>
        </w:rPr>
        <w:t xml:space="preserve">DVORIŠTE ULICA NIKOLE ŠOPA, površine 413 m2 i </w:t>
      </w:r>
      <w:r w:rsidRPr="0083227B">
        <w:rPr>
          <w:rFonts w:ascii="Times New Roman" w:eastAsia="Times New Roman" w:hAnsi="Times New Roman"/>
          <w:b/>
          <w:sz w:val="24"/>
          <w:szCs w:val="24"/>
        </w:rPr>
        <w:tab/>
        <w:t>KUĆA BR. 8 ULICA NIKOLE ŠOPA površine 169 m2 upisani u zk.ul.br. 9169, k.o. Sesvete</w:t>
      </w:r>
    </w:p>
    <w:p w:rsidR="0083227B" w:rsidRPr="0083227B" w:rsidRDefault="0083227B" w:rsidP="0083227B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83227B" w:rsidRPr="0083227B" w:rsidRDefault="0083227B" w:rsidP="0083227B">
      <w:pPr>
        <w:spacing w:after="0"/>
        <w:ind w:left="426"/>
        <w:jc w:val="both"/>
        <w:rPr>
          <w:rFonts w:ascii="Times New Roman" w:eastAsia="Times New Roman" w:hAnsi="Times New Roman"/>
          <w:sz w:val="24"/>
          <w:szCs w:val="24"/>
        </w:rPr>
      </w:pPr>
      <w:r w:rsidRPr="0083227B">
        <w:rPr>
          <w:rFonts w:ascii="Times New Roman" w:eastAsia="Times New Roman" w:hAnsi="Times New Roman"/>
          <w:sz w:val="24"/>
          <w:szCs w:val="24"/>
        </w:rPr>
        <w:t xml:space="preserve">1. ETAŽA 3115/10000 povezano s vlasništvom posebnog dijela - četverosobni troetažni stan u prizemlju, katu i potkrovlju građevine, oznake Stan A1, unutarnje korisne površine od 104,68 m2, koji se sastoji od: hodnika sa stepeništem kroz etaže, WC-a, izbe, kuhinje, dnevnog boravka + </w:t>
      </w:r>
      <w:proofErr w:type="spellStart"/>
      <w:r w:rsidRPr="0083227B">
        <w:rPr>
          <w:rFonts w:ascii="Times New Roman" w:eastAsia="Times New Roman" w:hAnsi="Times New Roman"/>
          <w:sz w:val="24"/>
          <w:szCs w:val="24"/>
        </w:rPr>
        <w:t>blagovanica</w:t>
      </w:r>
      <w:proofErr w:type="spellEnd"/>
      <w:r w:rsidRPr="0083227B">
        <w:rPr>
          <w:rFonts w:ascii="Times New Roman" w:eastAsia="Times New Roman" w:hAnsi="Times New Roman"/>
          <w:sz w:val="24"/>
          <w:szCs w:val="24"/>
        </w:rPr>
        <w:t>, tri sobe, dvije kupaonice te terase u prizemlju oznake 7, korisne površine 7,50 m2, terase na katu oznake 3, korisne površine 12,50 m2, terase u potkrovlju oznake 4, korisne površine 14,80 m2, te kojemu pripadaju parkirališno mjesto na parceli, oznake A1, korisne površine 12,50 m2 i vrt na parceli, oznake Vrt A1, korisne površine 46,86 m2</w:t>
      </w:r>
    </w:p>
    <w:p w:rsidR="0083227B" w:rsidRPr="0083227B" w:rsidRDefault="0083227B" w:rsidP="0083227B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83227B" w:rsidRPr="0083227B" w:rsidRDefault="0083227B" w:rsidP="0083227B">
      <w:pPr>
        <w:spacing w:after="0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83227B">
        <w:rPr>
          <w:rFonts w:ascii="Times New Roman" w:eastAsia="Times New Roman" w:hAnsi="Times New Roman"/>
          <w:sz w:val="24"/>
          <w:szCs w:val="24"/>
        </w:rPr>
        <w:t>Procijenjena vrijednost  je 769.000,00 kn, odnosno 103.000,00 EUR.</w:t>
      </w:r>
    </w:p>
    <w:p w:rsidR="0083227B" w:rsidRPr="0083227B" w:rsidRDefault="0083227B" w:rsidP="0083227B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83227B" w:rsidRPr="0083227B" w:rsidRDefault="0083227B" w:rsidP="0083227B">
      <w:pPr>
        <w:spacing w:after="0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83227B">
        <w:rPr>
          <w:rFonts w:ascii="Times New Roman" w:eastAsia="Times New Roman" w:hAnsi="Times New Roman"/>
          <w:sz w:val="24"/>
          <w:szCs w:val="24"/>
        </w:rPr>
        <w:t xml:space="preserve">prijenos vlasništva, razlučno pravo na navedenoj nekretnini je za korist: </w:t>
      </w:r>
    </w:p>
    <w:p w:rsidR="0083227B" w:rsidRPr="0083227B" w:rsidRDefault="0083227B" w:rsidP="0083227B">
      <w:pPr>
        <w:spacing w:after="0"/>
        <w:ind w:left="426"/>
        <w:jc w:val="both"/>
        <w:rPr>
          <w:rFonts w:ascii="Times New Roman" w:eastAsia="Times New Roman" w:hAnsi="Times New Roman"/>
          <w:sz w:val="24"/>
          <w:szCs w:val="24"/>
        </w:rPr>
      </w:pPr>
      <w:r w:rsidRPr="0083227B">
        <w:rPr>
          <w:rFonts w:ascii="Times New Roman" w:eastAsia="Times New Roman" w:hAnsi="Times New Roman"/>
          <w:sz w:val="24"/>
          <w:szCs w:val="24"/>
        </w:rPr>
        <w:t xml:space="preserve">IMEX BANKA D.D. SPLIT, TOLSTOJEVA 6 1/1 OIB: 99326633206. </w:t>
      </w:r>
    </w:p>
    <w:p w:rsidR="0083227B" w:rsidRPr="0083227B" w:rsidRDefault="0083227B" w:rsidP="0083227B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83227B" w:rsidRPr="0083227B" w:rsidRDefault="0083227B" w:rsidP="0083227B">
      <w:pPr>
        <w:spacing w:after="0"/>
        <w:ind w:left="426"/>
        <w:jc w:val="both"/>
        <w:rPr>
          <w:rFonts w:ascii="Times New Roman" w:eastAsia="Times New Roman" w:hAnsi="Times New Roman"/>
          <w:sz w:val="24"/>
          <w:szCs w:val="24"/>
        </w:rPr>
      </w:pPr>
      <w:r w:rsidRPr="0083227B">
        <w:rPr>
          <w:rFonts w:ascii="Times New Roman" w:eastAsia="Times New Roman" w:hAnsi="Times New Roman"/>
          <w:sz w:val="24"/>
          <w:szCs w:val="24"/>
        </w:rPr>
        <w:t>Način unovčenja: Stečajni postupka, čl.247 SZ</w:t>
      </w:r>
    </w:p>
    <w:p w:rsidR="0083227B" w:rsidRPr="0083227B" w:rsidRDefault="0083227B" w:rsidP="0083227B">
      <w:pPr>
        <w:spacing w:after="0"/>
        <w:ind w:left="426"/>
        <w:jc w:val="both"/>
        <w:rPr>
          <w:rFonts w:ascii="Times New Roman" w:eastAsia="Times New Roman" w:hAnsi="Times New Roman"/>
          <w:sz w:val="24"/>
          <w:szCs w:val="24"/>
        </w:rPr>
      </w:pPr>
    </w:p>
    <w:p w:rsidR="0083227B" w:rsidRPr="0083227B" w:rsidRDefault="0083227B" w:rsidP="0083227B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83227B" w:rsidRPr="0083227B" w:rsidRDefault="0083227B" w:rsidP="0083227B">
      <w:pPr>
        <w:numPr>
          <w:ilvl w:val="0"/>
          <w:numId w:val="3"/>
        </w:numPr>
        <w:spacing w:after="0"/>
        <w:ind w:left="426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83227B">
        <w:rPr>
          <w:rFonts w:ascii="Times New Roman" w:eastAsia="Times New Roman" w:hAnsi="Times New Roman"/>
          <w:b/>
          <w:sz w:val="24"/>
          <w:szCs w:val="24"/>
        </w:rPr>
        <w:lastRenderedPageBreak/>
        <w:t xml:space="preserve">DVORIŠTE ULICA NIKOLE ŠOPA, površine 413 m2 i </w:t>
      </w:r>
      <w:r w:rsidRPr="0083227B">
        <w:rPr>
          <w:rFonts w:ascii="Times New Roman" w:eastAsia="Times New Roman" w:hAnsi="Times New Roman"/>
          <w:b/>
          <w:sz w:val="24"/>
          <w:szCs w:val="24"/>
        </w:rPr>
        <w:tab/>
        <w:t>KUĆA BR. 8 ULICA NIKOLE ŠOPA površine 169 m2 upisani u zk.ul.br. 9169, k.o. Sesvete</w:t>
      </w:r>
    </w:p>
    <w:p w:rsidR="0083227B" w:rsidRPr="0083227B" w:rsidRDefault="0083227B" w:rsidP="0083227B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83227B" w:rsidRPr="0083227B" w:rsidRDefault="0083227B" w:rsidP="0083227B">
      <w:pPr>
        <w:spacing w:after="0"/>
        <w:ind w:left="426"/>
        <w:jc w:val="both"/>
        <w:rPr>
          <w:rFonts w:ascii="Times New Roman" w:eastAsia="Times New Roman" w:hAnsi="Times New Roman"/>
          <w:sz w:val="24"/>
          <w:szCs w:val="24"/>
        </w:rPr>
      </w:pPr>
      <w:r w:rsidRPr="0083227B">
        <w:rPr>
          <w:rFonts w:ascii="Times New Roman" w:eastAsia="Times New Roman" w:hAnsi="Times New Roman"/>
          <w:sz w:val="24"/>
          <w:szCs w:val="24"/>
        </w:rPr>
        <w:t>2. ETAŽA 3364/10000 povezano s vlasništvom posebnog dijela - peterosobni troetažni stan u prizemlju, katu i potkrovlju građevine, oznake Stan A2, unutarnje korisne površine od 117,32 m2, koji se sastoji od: hodnika sa stepeništem kroz etaže, WC-a, izbe, kuhinje, dnevnog boravka + blagovaonica, četiri sobe, dvije kupaonice te terase u prizemlju oznake 7, korisne površine 9,90 m2, terase u potkrovlju oznake 2, korisne površine 26,50 m2, te kojemu pripadaju parkirališno mjesto na parceli, oznake A2 ,korisne površine 12,50 m2 i vrt na parceli, oznake Vrt A2, korisne površine 36,79 m2.</w:t>
      </w:r>
    </w:p>
    <w:p w:rsidR="0083227B" w:rsidRPr="0083227B" w:rsidRDefault="0083227B" w:rsidP="0083227B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83227B" w:rsidRPr="0083227B" w:rsidRDefault="0083227B" w:rsidP="0083227B">
      <w:pPr>
        <w:spacing w:after="0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83227B">
        <w:rPr>
          <w:rFonts w:ascii="Times New Roman" w:eastAsia="Times New Roman" w:hAnsi="Times New Roman"/>
          <w:sz w:val="24"/>
          <w:szCs w:val="24"/>
        </w:rPr>
        <w:t>Procijenjena vrijednost  je 821.000,00 kn, odnosno 110.000,00 EUR.</w:t>
      </w:r>
    </w:p>
    <w:p w:rsidR="0083227B" w:rsidRPr="0083227B" w:rsidRDefault="0083227B" w:rsidP="0083227B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83227B" w:rsidRPr="0083227B" w:rsidRDefault="0083227B" w:rsidP="0083227B">
      <w:pPr>
        <w:spacing w:after="0"/>
        <w:ind w:firstLine="360"/>
        <w:jc w:val="both"/>
        <w:rPr>
          <w:rFonts w:ascii="Times New Roman" w:eastAsia="Times New Roman" w:hAnsi="Times New Roman"/>
          <w:sz w:val="24"/>
          <w:szCs w:val="24"/>
        </w:rPr>
      </w:pPr>
      <w:r w:rsidRPr="0083227B">
        <w:rPr>
          <w:rFonts w:ascii="Times New Roman" w:eastAsia="Times New Roman" w:hAnsi="Times New Roman"/>
          <w:sz w:val="24"/>
          <w:szCs w:val="24"/>
        </w:rPr>
        <w:t>prijenos vlasništva, razlučno pravo na navedenoj nekretnini je za korist:</w:t>
      </w:r>
    </w:p>
    <w:p w:rsidR="0083227B" w:rsidRPr="0083227B" w:rsidRDefault="0083227B" w:rsidP="0083227B">
      <w:pPr>
        <w:spacing w:after="0"/>
        <w:ind w:left="360"/>
        <w:jc w:val="both"/>
        <w:rPr>
          <w:rFonts w:ascii="Times New Roman" w:eastAsia="Times New Roman" w:hAnsi="Times New Roman"/>
          <w:sz w:val="24"/>
          <w:szCs w:val="24"/>
        </w:rPr>
      </w:pPr>
      <w:r w:rsidRPr="0083227B">
        <w:rPr>
          <w:rFonts w:ascii="Times New Roman" w:eastAsia="Times New Roman" w:hAnsi="Times New Roman"/>
          <w:sz w:val="24"/>
          <w:szCs w:val="24"/>
        </w:rPr>
        <w:t>IMEX BANKA D.D. SPLIT, TOLSTOJEVA 6 1/1 OIB: 99326633206.</w:t>
      </w:r>
    </w:p>
    <w:p w:rsidR="0083227B" w:rsidRPr="0083227B" w:rsidRDefault="0083227B" w:rsidP="0083227B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83227B" w:rsidRPr="0083227B" w:rsidRDefault="0083227B" w:rsidP="0083227B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83227B">
        <w:rPr>
          <w:rFonts w:ascii="Times New Roman" w:eastAsia="Times New Roman" w:hAnsi="Times New Roman"/>
          <w:sz w:val="24"/>
          <w:szCs w:val="24"/>
        </w:rPr>
        <w:t xml:space="preserve">      Način unovčenja: Stečajni postupka, čl.247 SZ</w:t>
      </w:r>
    </w:p>
    <w:p w:rsidR="0083227B" w:rsidRPr="0083227B" w:rsidRDefault="0083227B" w:rsidP="0083227B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83227B" w:rsidRPr="0083227B" w:rsidRDefault="0083227B" w:rsidP="0083227B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83227B">
        <w:rPr>
          <w:rFonts w:ascii="Times New Roman" w:eastAsia="Times New Roman" w:hAnsi="Times New Roman"/>
          <w:sz w:val="24"/>
          <w:szCs w:val="24"/>
        </w:rPr>
        <w:t xml:space="preserve">      Razlučni </w:t>
      </w:r>
      <w:proofErr w:type="spellStart"/>
      <w:r w:rsidRPr="0083227B">
        <w:rPr>
          <w:rFonts w:ascii="Times New Roman" w:eastAsia="Times New Roman" w:hAnsi="Times New Roman"/>
          <w:sz w:val="24"/>
          <w:szCs w:val="24"/>
        </w:rPr>
        <w:t>vjrtovnik</w:t>
      </w:r>
      <w:proofErr w:type="spellEnd"/>
      <w:r w:rsidRPr="0083227B">
        <w:rPr>
          <w:rFonts w:ascii="Times New Roman" w:eastAsia="Times New Roman" w:hAnsi="Times New Roman"/>
          <w:sz w:val="24"/>
          <w:szCs w:val="24"/>
        </w:rPr>
        <w:t xml:space="preserve"> se je pismeno očitovao te daje suglasnost da se navedene nekretnine prodaju u stečajnom postupku sukladno članku 247. Stečajnog zakona.</w:t>
      </w:r>
    </w:p>
    <w:p w:rsidR="0083227B" w:rsidRPr="0083227B" w:rsidRDefault="0083227B" w:rsidP="0083227B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83227B" w:rsidRPr="0083227B" w:rsidRDefault="0083227B" w:rsidP="0083227B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83227B" w:rsidRDefault="0083227B" w:rsidP="0083227B">
      <w:pPr>
        <w:numPr>
          <w:ilvl w:val="0"/>
          <w:numId w:val="6"/>
        </w:numPr>
        <w:spacing w:after="0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83227B">
        <w:rPr>
          <w:rFonts w:ascii="Times New Roman" w:eastAsia="Times New Roman" w:hAnsi="Times New Roman"/>
          <w:b/>
          <w:sz w:val="24"/>
          <w:szCs w:val="24"/>
        </w:rPr>
        <w:t xml:space="preserve">POKRETNINE </w:t>
      </w:r>
      <w:r w:rsidR="00123455">
        <w:rPr>
          <w:rFonts w:ascii="Times New Roman" w:eastAsia="Times New Roman" w:hAnsi="Times New Roman"/>
          <w:b/>
          <w:sz w:val="24"/>
          <w:szCs w:val="24"/>
        </w:rPr>
        <w:t xml:space="preserve"> </w:t>
      </w:r>
    </w:p>
    <w:p w:rsidR="00123455" w:rsidRDefault="00123455" w:rsidP="00123455">
      <w:pPr>
        <w:spacing w:after="0"/>
        <w:ind w:left="1723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123455" w:rsidRDefault="00123455" w:rsidP="00123455">
      <w:pPr>
        <w:spacing w:after="0"/>
        <w:ind w:left="1723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Jedine pokretnine koje ulaze u stečajnu masu su </w:t>
      </w:r>
      <w:r w:rsidR="00782ED0">
        <w:rPr>
          <w:rFonts w:ascii="Times New Roman" w:eastAsia="Times New Roman" w:hAnsi="Times New Roman"/>
          <w:sz w:val="24"/>
          <w:szCs w:val="24"/>
        </w:rPr>
        <w:t xml:space="preserve">novootkrivena </w:t>
      </w:r>
      <w:r>
        <w:rPr>
          <w:rFonts w:ascii="Times New Roman" w:eastAsia="Times New Roman" w:hAnsi="Times New Roman"/>
          <w:sz w:val="24"/>
          <w:szCs w:val="24"/>
        </w:rPr>
        <w:t>oprema hotela Lumbarda na Korčuli.</w:t>
      </w:r>
    </w:p>
    <w:p w:rsidR="0083227B" w:rsidRPr="00123455" w:rsidRDefault="00123455" w:rsidP="00123455">
      <w:pPr>
        <w:spacing w:after="0"/>
        <w:ind w:left="1723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Upravo su u tijeku pripreme za popis </w:t>
      </w:r>
      <w:r w:rsidR="00782ED0">
        <w:rPr>
          <w:rFonts w:ascii="Times New Roman" w:eastAsia="Times New Roman" w:hAnsi="Times New Roman"/>
          <w:sz w:val="24"/>
          <w:szCs w:val="24"/>
        </w:rPr>
        <w:t>novootkrivenih</w:t>
      </w:r>
      <w:r>
        <w:rPr>
          <w:rFonts w:ascii="Times New Roman" w:eastAsia="Times New Roman" w:hAnsi="Times New Roman"/>
          <w:sz w:val="24"/>
          <w:szCs w:val="24"/>
        </w:rPr>
        <w:t xml:space="preserve"> pokretnina te će se izvršiti njihova procjena. Ovisno o procijenjenoj vrijednosti stečajni upravitelj će predložiti način unovčenja i to tome usmeno izvijestiti Skupštinu vjerovnika na ročištu zakazanu za 17.01.2017..g.</w:t>
      </w:r>
    </w:p>
    <w:p w:rsidR="0083227B" w:rsidRDefault="0083227B" w:rsidP="0083227B">
      <w:pPr>
        <w:spacing w:after="0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83227B" w:rsidRDefault="0083227B" w:rsidP="0083227B">
      <w:pPr>
        <w:spacing w:after="0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83227B" w:rsidRDefault="0083227B" w:rsidP="0083227B">
      <w:pPr>
        <w:numPr>
          <w:ilvl w:val="0"/>
          <w:numId w:val="6"/>
        </w:numPr>
        <w:spacing w:after="0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STANJE SREDSTAVA NA ŽIRO RAČUNU</w:t>
      </w:r>
    </w:p>
    <w:p w:rsidR="0083227B" w:rsidRDefault="0083227B" w:rsidP="0083227B">
      <w:pPr>
        <w:spacing w:after="0"/>
        <w:ind w:left="1723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83227B" w:rsidRDefault="0083227B" w:rsidP="0083227B">
      <w:pPr>
        <w:spacing w:after="0"/>
        <w:ind w:left="1723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83227B" w:rsidRPr="0083227B" w:rsidRDefault="0083227B" w:rsidP="0083227B">
      <w:pPr>
        <w:spacing w:after="0"/>
        <w:ind w:left="1723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83227B" w:rsidRPr="009B29BA" w:rsidRDefault="0083227B" w:rsidP="0083227B">
      <w:pPr>
        <w:spacing w:after="0"/>
        <w:rPr>
          <w:rFonts w:ascii="Times New Roman" w:hAnsi="Times New Roman"/>
          <w:sz w:val="24"/>
          <w:szCs w:val="24"/>
        </w:rPr>
      </w:pPr>
      <w:r w:rsidRPr="009B29BA">
        <w:rPr>
          <w:rFonts w:ascii="Times New Roman" w:hAnsi="Times New Roman"/>
          <w:b/>
          <w:sz w:val="24"/>
          <w:szCs w:val="24"/>
        </w:rPr>
        <w:t>1.</w:t>
      </w:r>
      <w:r w:rsidRPr="009B29BA">
        <w:rPr>
          <w:rFonts w:ascii="Times New Roman" w:hAnsi="Times New Roman"/>
          <w:sz w:val="24"/>
          <w:szCs w:val="24"/>
        </w:rPr>
        <w:tab/>
      </w:r>
      <w:r w:rsidRPr="009B29BA">
        <w:rPr>
          <w:rFonts w:ascii="Times New Roman" w:hAnsi="Times New Roman"/>
          <w:b/>
          <w:sz w:val="24"/>
          <w:szCs w:val="24"/>
        </w:rPr>
        <w:t xml:space="preserve">STANJE  NA DAN </w:t>
      </w:r>
      <w:r>
        <w:rPr>
          <w:rFonts w:ascii="Times New Roman" w:hAnsi="Times New Roman"/>
          <w:b/>
          <w:sz w:val="24"/>
          <w:szCs w:val="24"/>
        </w:rPr>
        <w:t>10</w:t>
      </w:r>
      <w:r w:rsidRPr="009B29BA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05</w:t>
      </w:r>
      <w:r w:rsidRPr="009B29BA">
        <w:rPr>
          <w:rFonts w:ascii="Times New Roman" w:hAnsi="Times New Roman"/>
          <w:b/>
          <w:sz w:val="24"/>
          <w:szCs w:val="24"/>
        </w:rPr>
        <w:t>.201</w:t>
      </w:r>
      <w:r>
        <w:rPr>
          <w:rFonts w:ascii="Times New Roman" w:hAnsi="Times New Roman"/>
          <w:b/>
          <w:sz w:val="24"/>
          <w:szCs w:val="24"/>
        </w:rPr>
        <w:t>6</w:t>
      </w:r>
      <w:r w:rsidRPr="009B29BA">
        <w:rPr>
          <w:rFonts w:ascii="Times New Roman" w:hAnsi="Times New Roman"/>
          <w:b/>
          <w:sz w:val="24"/>
          <w:szCs w:val="24"/>
        </w:rPr>
        <w:t>. GODINE</w:t>
      </w:r>
      <w:r w:rsidRPr="009B29BA">
        <w:rPr>
          <w:rFonts w:ascii="Times New Roman" w:hAnsi="Times New Roman"/>
          <w:b/>
          <w:sz w:val="24"/>
          <w:szCs w:val="24"/>
        </w:rPr>
        <w:tab/>
      </w:r>
      <w:r w:rsidRPr="009B29BA">
        <w:rPr>
          <w:rFonts w:ascii="Times New Roman" w:hAnsi="Times New Roman"/>
          <w:sz w:val="24"/>
          <w:szCs w:val="24"/>
        </w:rPr>
        <w:tab/>
      </w:r>
      <w:r w:rsidRPr="009B29BA">
        <w:rPr>
          <w:rFonts w:ascii="Times New Roman" w:hAnsi="Times New Roman"/>
          <w:sz w:val="24"/>
          <w:szCs w:val="24"/>
        </w:rPr>
        <w:tab/>
      </w:r>
      <w:r w:rsidRPr="009B29BA">
        <w:rPr>
          <w:rFonts w:ascii="Times New Roman" w:hAnsi="Times New Roman"/>
          <w:sz w:val="24"/>
          <w:szCs w:val="24"/>
        </w:rPr>
        <w:tab/>
      </w:r>
      <w:r w:rsidRPr="009B29BA">
        <w:rPr>
          <w:rFonts w:ascii="Times New Roman" w:hAnsi="Times New Roman"/>
          <w:sz w:val="24"/>
          <w:szCs w:val="24"/>
        </w:rPr>
        <w:tab/>
      </w:r>
      <w:r w:rsidRPr="009B29BA">
        <w:rPr>
          <w:rFonts w:ascii="Times New Roman" w:hAnsi="Times New Roman"/>
          <w:b/>
          <w:sz w:val="24"/>
          <w:szCs w:val="24"/>
        </w:rPr>
        <w:t xml:space="preserve">   </w:t>
      </w:r>
      <w:r>
        <w:rPr>
          <w:rFonts w:ascii="Times New Roman" w:hAnsi="Times New Roman"/>
          <w:b/>
          <w:sz w:val="24"/>
          <w:szCs w:val="24"/>
        </w:rPr>
        <w:t xml:space="preserve">          0,00</w:t>
      </w:r>
    </w:p>
    <w:p w:rsidR="0083227B" w:rsidRPr="007714BE" w:rsidRDefault="0083227B" w:rsidP="0083227B">
      <w:pPr>
        <w:spacing w:after="0"/>
        <w:rPr>
          <w:rFonts w:ascii="Times New Roman" w:hAnsi="Times New Roman"/>
          <w:sz w:val="24"/>
          <w:szCs w:val="24"/>
        </w:rPr>
      </w:pPr>
      <w:r w:rsidRPr="009B29BA">
        <w:rPr>
          <w:rFonts w:ascii="Times New Roman" w:hAnsi="Times New Roman"/>
          <w:sz w:val="24"/>
          <w:szCs w:val="24"/>
        </w:rPr>
        <w:tab/>
        <w:t>žiro račun</w:t>
      </w:r>
      <w:r w:rsidRPr="009B29BA">
        <w:rPr>
          <w:rFonts w:ascii="Times New Roman" w:hAnsi="Times New Roman"/>
          <w:sz w:val="24"/>
          <w:szCs w:val="24"/>
        </w:rPr>
        <w:tab/>
      </w:r>
      <w:r w:rsidRPr="009B29BA">
        <w:rPr>
          <w:rFonts w:ascii="Times New Roman" w:hAnsi="Times New Roman"/>
          <w:sz w:val="24"/>
          <w:szCs w:val="24"/>
        </w:rPr>
        <w:tab/>
      </w:r>
      <w:r w:rsidRPr="009B29BA">
        <w:rPr>
          <w:rFonts w:ascii="Times New Roman" w:hAnsi="Times New Roman"/>
          <w:sz w:val="24"/>
          <w:szCs w:val="24"/>
        </w:rPr>
        <w:tab/>
      </w:r>
      <w:r w:rsidRPr="009B29BA">
        <w:rPr>
          <w:rFonts w:ascii="Times New Roman" w:hAnsi="Times New Roman"/>
          <w:sz w:val="24"/>
          <w:szCs w:val="24"/>
        </w:rPr>
        <w:tab/>
      </w:r>
      <w:r w:rsidRPr="009B29BA">
        <w:rPr>
          <w:rFonts w:ascii="Times New Roman" w:hAnsi="Times New Roman"/>
          <w:sz w:val="24"/>
          <w:szCs w:val="24"/>
        </w:rPr>
        <w:tab/>
        <w:t xml:space="preserve">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0,00</w:t>
      </w:r>
    </w:p>
    <w:p w:rsidR="0083227B" w:rsidRPr="007714BE" w:rsidRDefault="0083227B" w:rsidP="0083227B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9B29BA">
        <w:rPr>
          <w:rFonts w:ascii="Times New Roman" w:hAnsi="Times New Roman"/>
          <w:b/>
          <w:sz w:val="24"/>
          <w:szCs w:val="24"/>
        </w:rPr>
        <w:t>2.</w:t>
      </w:r>
      <w:r w:rsidRPr="009B29BA">
        <w:rPr>
          <w:rFonts w:ascii="Times New Roman" w:hAnsi="Times New Roman"/>
          <w:b/>
          <w:sz w:val="24"/>
          <w:szCs w:val="24"/>
        </w:rPr>
        <w:tab/>
        <w:t xml:space="preserve">PRILJEV SREDSTAVA </w:t>
      </w:r>
      <w:r w:rsidRPr="009B29BA">
        <w:rPr>
          <w:rFonts w:ascii="Times New Roman" w:hAnsi="Times New Roman"/>
          <w:b/>
          <w:sz w:val="24"/>
          <w:szCs w:val="24"/>
        </w:rPr>
        <w:tab/>
      </w:r>
      <w:r w:rsidRPr="009B29BA">
        <w:rPr>
          <w:rFonts w:ascii="Times New Roman" w:hAnsi="Times New Roman"/>
          <w:b/>
          <w:sz w:val="24"/>
          <w:szCs w:val="24"/>
        </w:rPr>
        <w:tab/>
      </w:r>
      <w:r w:rsidRPr="009B29BA">
        <w:rPr>
          <w:rFonts w:ascii="Times New Roman" w:hAnsi="Times New Roman"/>
          <w:b/>
          <w:sz w:val="24"/>
          <w:szCs w:val="24"/>
        </w:rPr>
        <w:tab/>
      </w:r>
      <w:r w:rsidRPr="009B29BA">
        <w:rPr>
          <w:rFonts w:ascii="Times New Roman" w:hAnsi="Times New Roman"/>
          <w:b/>
          <w:sz w:val="24"/>
          <w:szCs w:val="24"/>
        </w:rPr>
        <w:tab/>
        <w:t xml:space="preserve">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9B29B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       0,00</w:t>
      </w:r>
    </w:p>
    <w:p w:rsidR="0083227B" w:rsidRPr="009B29BA" w:rsidRDefault="0083227B" w:rsidP="0083227B">
      <w:pPr>
        <w:spacing w:after="0"/>
        <w:rPr>
          <w:rFonts w:ascii="Times New Roman" w:hAnsi="Times New Roman"/>
          <w:sz w:val="24"/>
          <w:szCs w:val="24"/>
        </w:rPr>
      </w:pPr>
      <w:r w:rsidRPr="009B29BA">
        <w:rPr>
          <w:rFonts w:ascii="Times New Roman" w:hAnsi="Times New Roman"/>
          <w:sz w:val="24"/>
          <w:szCs w:val="24"/>
        </w:rPr>
        <w:tab/>
        <w:t>banka-kamate</w:t>
      </w:r>
      <w:r w:rsidRPr="009B29BA">
        <w:rPr>
          <w:rFonts w:ascii="Times New Roman" w:hAnsi="Times New Roman"/>
          <w:sz w:val="24"/>
          <w:szCs w:val="24"/>
        </w:rPr>
        <w:tab/>
      </w:r>
      <w:r w:rsidRPr="009B29BA">
        <w:rPr>
          <w:rFonts w:ascii="Times New Roman" w:hAnsi="Times New Roman"/>
          <w:sz w:val="24"/>
          <w:szCs w:val="24"/>
        </w:rPr>
        <w:tab/>
      </w:r>
      <w:r w:rsidRPr="009B29BA">
        <w:rPr>
          <w:rFonts w:ascii="Times New Roman" w:hAnsi="Times New Roman"/>
          <w:sz w:val="24"/>
          <w:szCs w:val="24"/>
        </w:rPr>
        <w:tab/>
      </w:r>
      <w:r w:rsidRPr="009B29BA">
        <w:rPr>
          <w:rFonts w:ascii="Times New Roman" w:hAnsi="Times New Roman"/>
          <w:sz w:val="24"/>
          <w:szCs w:val="24"/>
        </w:rPr>
        <w:tab/>
      </w:r>
      <w:r w:rsidRPr="009B29BA">
        <w:rPr>
          <w:rFonts w:ascii="Times New Roman" w:hAnsi="Times New Roman"/>
          <w:sz w:val="24"/>
          <w:szCs w:val="24"/>
        </w:rPr>
        <w:tab/>
        <w:t xml:space="preserve">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0,00</w:t>
      </w:r>
    </w:p>
    <w:p w:rsidR="0083227B" w:rsidRPr="009B29BA" w:rsidRDefault="0083227B" w:rsidP="0083227B">
      <w:pPr>
        <w:spacing w:after="0"/>
        <w:rPr>
          <w:rFonts w:ascii="Times New Roman" w:hAnsi="Times New Roman"/>
          <w:sz w:val="24"/>
          <w:szCs w:val="24"/>
        </w:rPr>
      </w:pPr>
      <w:r w:rsidRPr="009B29BA">
        <w:rPr>
          <w:rFonts w:ascii="Times New Roman" w:hAnsi="Times New Roman"/>
          <w:sz w:val="24"/>
          <w:szCs w:val="24"/>
        </w:rPr>
        <w:tab/>
        <w:t xml:space="preserve">Priliv od </w:t>
      </w:r>
      <w:r>
        <w:rPr>
          <w:rFonts w:ascii="Times New Roman" w:hAnsi="Times New Roman"/>
          <w:sz w:val="24"/>
          <w:szCs w:val="24"/>
        </w:rPr>
        <w:t>najama</w:t>
      </w:r>
      <w:r w:rsidRPr="009B29BA">
        <w:rPr>
          <w:rFonts w:ascii="Times New Roman" w:hAnsi="Times New Roman"/>
          <w:sz w:val="24"/>
          <w:szCs w:val="24"/>
        </w:rPr>
        <w:t xml:space="preserve"> nekretnina</w:t>
      </w:r>
      <w:r w:rsidRPr="009B29BA">
        <w:rPr>
          <w:rFonts w:ascii="Times New Roman" w:hAnsi="Times New Roman"/>
          <w:sz w:val="24"/>
          <w:szCs w:val="24"/>
        </w:rPr>
        <w:tab/>
      </w:r>
      <w:r w:rsidRPr="009B29BA">
        <w:rPr>
          <w:rFonts w:ascii="Times New Roman" w:hAnsi="Times New Roman"/>
          <w:sz w:val="24"/>
          <w:szCs w:val="24"/>
        </w:rPr>
        <w:tab/>
      </w:r>
      <w:r w:rsidRPr="009B29BA">
        <w:rPr>
          <w:rFonts w:ascii="Times New Roman" w:hAnsi="Times New Roman"/>
          <w:sz w:val="24"/>
          <w:szCs w:val="24"/>
        </w:rPr>
        <w:tab/>
        <w:t xml:space="preserve">         </w:t>
      </w:r>
      <w:r>
        <w:rPr>
          <w:rFonts w:ascii="Times New Roman" w:hAnsi="Times New Roman"/>
          <w:sz w:val="24"/>
          <w:szCs w:val="24"/>
        </w:rPr>
        <w:t xml:space="preserve">                     </w:t>
      </w:r>
      <w:r w:rsidRPr="009B29BA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       </w:t>
      </w:r>
      <w:r w:rsidR="00091529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  </w:t>
      </w:r>
      <w:r w:rsidR="00091529">
        <w:rPr>
          <w:rFonts w:ascii="Times New Roman" w:hAnsi="Times New Roman"/>
          <w:sz w:val="24"/>
          <w:szCs w:val="24"/>
        </w:rPr>
        <w:t>15.156,73</w:t>
      </w:r>
    </w:p>
    <w:p w:rsidR="0083227B" w:rsidRPr="00B234F4" w:rsidRDefault="0083227B" w:rsidP="0083227B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ab/>
        <w:t xml:space="preserve"> </w:t>
      </w:r>
      <w:r w:rsidRPr="009B29BA">
        <w:rPr>
          <w:rFonts w:ascii="Times New Roman" w:hAnsi="Times New Roman"/>
          <w:sz w:val="24"/>
          <w:szCs w:val="24"/>
        </w:rPr>
        <w:tab/>
      </w:r>
      <w:r w:rsidRPr="009B29BA">
        <w:rPr>
          <w:rFonts w:ascii="Times New Roman" w:hAnsi="Times New Roman"/>
          <w:sz w:val="24"/>
          <w:szCs w:val="24"/>
        </w:rPr>
        <w:tab/>
      </w:r>
      <w:r w:rsidRPr="00B234F4">
        <w:rPr>
          <w:rFonts w:ascii="Times New Roman" w:hAnsi="Times New Roman"/>
          <w:sz w:val="24"/>
        </w:rPr>
        <w:tab/>
        <w:t xml:space="preserve">              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                                                   0</w:t>
      </w:r>
      <w:r w:rsidRPr="009B29BA">
        <w:rPr>
          <w:rFonts w:ascii="Times New Roman" w:hAnsi="Times New Roman"/>
          <w:sz w:val="24"/>
        </w:rPr>
        <w:t>,00</w:t>
      </w:r>
    </w:p>
    <w:p w:rsidR="0083227B" w:rsidRPr="00B234F4" w:rsidRDefault="0083227B" w:rsidP="0083227B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  <w:t xml:space="preserve">     </w:t>
      </w:r>
      <w:r>
        <w:rPr>
          <w:rFonts w:ascii="Times New Roman" w:hAnsi="Times New Roman"/>
          <w:sz w:val="24"/>
        </w:rPr>
        <w:t xml:space="preserve">                                                                                                                   0,00</w:t>
      </w:r>
    </w:p>
    <w:p w:rsidR="0083227B" w:rsidRPr="007714BE" w:rsidRDefault="0083227B" w:rsidP="0083227B">
      <w:pPr>
        <w:spacing w:after="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sz w:val="24"/>
        </w:rPr>
        <w:t>3</w:t>
      </w:r>
      <w:r w:rsidRPr="00B234F4">
        <w:rPr>
          <w:rFonts w:ascii="Times New Roman" w:hAnsi="Times New Roman"/>
          <w:b/>
          <w:sz w:val="24"/>
        </w:rPr>
        <w:t>.</w:t>
      </w:r>
      <w:r w:rsidRPr="00B234F4">
        <w:rPr>
          <w:rFonts w:ascii="Times New Roman" w:hAnsi="Times New Roman"/>
          <w:b/>
          <w:sz w:val="24"/>
        </w:rPr>
        <w:tab/>
        <w:t>ODLJEV SREDSTAVA</w:t>
      </w:r>
      <w:r w:rsidRPr="00B234F4">
        <w:rPr>
          <w:rFonts w:ascii="Times New Roman" w:hAnsi="Times New Roman"/>
          <w:b/>
          <w:sz w:val="24"/>
        </w:rPr>
        <w:tab/>
      </w:r>
      <w:r w:rsidRPr="00B234F4">
        <w:rPr>
          <w:rFonts w:ascii="Times New Roman" w:hAnsi="Times New Roman"/>
          <w:b/>
          <w:sz w:val="24"/>
        </w:rPr>
        <w:tab/>
      </w:r>
      <w:r w:rsidRPr="00B234F4">
        <w:rPr>
          <w:rFonts w:ascii="Times New Roman" w:hAnsi="Times New Roman"/>
          <w:b/>
          <w:sz w:val="24"/>
        </w:rPr>
        <w:tab/>
      </w:r>
      <w:r w:rsidRPr="00B234F4">
        <w:rPr>
          <w:rFonts w:ascii="Times New Roman" w:hAnsi="Times New Roman"/>
          <w:b/>
          <w:sz w:val="24"/>
        </w:rPr>
        <w:tab/>
        <w:t xml:space="preserve">                         </w:t>
      </w:r>
      <w:r>
        <w:rPr>
          <w:rFonts w:ascii="Times New Roman" w:hAnsi="Times New Roman"/>
          <w:b/>
          <w:sz w:val="24"/>
        </w:rPr>
        <w:tab/>
      </w:r>
      <w:r w:rsidRPr="00B234F4"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 xml:space="preserve">             0</w:t>
      </w:r>
      <w:r w:rsidRPr="007714BE">
        <w:rPr>
          <w:rFonts w:ascii="Times New Roman" w:hAnsi="Times New Roman"/>
          <w:b/>
          <w:bCs/>
          <w:sz w:val="24"/>
        </w:rPr>
        <w:t>,</w:t>
      </w:r>
      <w:r>
        <w:rPr>
          <w:rFonts w:ascii="Times New Roman" w:hAnsi="Times New Roman"/>
          <w:b/>
          <w:bCs/>
          <w:sz w:val="24"/>
        </w:rPr>
        <w:t>0</w:t>
      </w:r>
      <w:r w:rsidRPr="007714BE">
        <w:rPr>
          <w:rFonts w:ascii="Times New Roman" w:hAnsi="Times New Roman"/>
          <w:b/>
          <w:bCs/>
          <w:sz w:val="24"/>
        </w:rPr>
        <w:t>0</w:t>
      </w:r>
    </w:p>
    <w:p w:rsidR="0083227B" w:rsidRPr="00B234F4" w:rsidRDefault="0083227B" w:rsidP="0083227B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ab/>
        <w:t>Troškovi pričuve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  <w:t xml:space="preserve">                                          </w:t>
      </w:r>
      <w:r>
        <w:rPr>
          <w:rFonts w:ascii="Times New Roman" w:hAnsi="Times New Roman"/>
          <w:sz w:val="24"/>
        </w:rPr>
        <w:t xml:space="preserve">       0,00</w:t>
      </w:r>
    </w:p>
    <w:p w:rsidR="0083227B" w:rsidRPr="00B234F4" w:rsidRDefault="0083227B" w:rsidP="0083227B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ab/>
        <w:t xml:space="preserve">Troškovi poštarine 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  <w:t xml:space="preserve">                                             </w:t>
      </w:r>
      <w:r>
        <w:rPr>
          <w:rFonts w:ascii="Times New Roman" w:hAnsi="Times New Roman"/>
          <w:sz w:val="24"/>
        </w:rPr>
        <w:t xml:space="preserve">    0,00</w:t>
      </w:r>
    </w:p>
    <w:p w:rsidR="0083227B" w:rsidRDefault="0083227B" w:rsidP="0083227B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ab/>
        <w:t>Materijalni troškovi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0,00</w:t>
      </w:r>
    </w:p>
    <w:p w:rsidR="0083227B" w:rsidRPr="00B234F4" w:rsidRDefault="0083227B" w:rsidP="0083227B">
      <w:pPr>
        <w:spacing w:after="0"/>
        <w:ind w:firstLine="70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Putni troškovi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  <w:t xml:space="preserve">                                          </w:t>
      </w:r>
      <w:r>
        <w:rPr>
          <w:rFonts w:ascii="Times New Roman" w:hAnsi="Times New Roman"/>
          <w:sz w:val="24"/>
        </w:rPr>
        <w:t xml:space="preserve">                               0,00</w:t>
      </w:r>
    </w:p>
    <w:p w:rsidR="0083227B" w:rsidRPr="00B234F4" w:rsidRDefault="0083227B" w:rsidP="0083227B">
      <w:pPr>
        <w:spacing w:after="0"/>
        <w:ind w:left="567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ab/>
        <w:t xml:space="preserve">Troškovi osiguranja imovine </w:t>
      </w:r>
      <w:r>
        <w:rPr>
          <w:rFonts w:ascii="Times New Roman" w:hAnsi="Times New Roman"/>
          <w:sz w:val="24"/>
        </w:rPr>
        <w:t xml:space="preserve">       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  <w:t xml:space="preserve">             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  <w:t xml:space="preserve">  </w:t>
      </w:r>
      <w:r>
        <w:rPr>
          <w:rFonts w:ascii="Times New Roman" w:hAnsi="Times New Roman"/>
          <w:sz w:val="24"/>
        </w:rPr>
        <w:t xml:space="preserve">                        </w:t>
      </w:r>
      <w:r w:rsidRPr="00B234F4">
        <w:rPr>
          <w:rFonts w:ascii="Times New Roman" w:hAnsi="Times New Roman"/>
          <w:sz w:val="24"/>
        </w:rPr>
        <w:t>0,00</w:t>
      </w:r>
    </w:p>
    <w:p w:rsidR="0083227B" w:rsidRPr="007714BE" w:rsidRDefault="0083227B" w:rsidP="0083227B">
      <w:pPr>
        <w:spacing w:after="0"/>
        <w:ind w:left="567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>Naknada</w:t>
      </w:r>
      <w:r w:rsidRPr="00B234F4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banke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  <w:t xml:space="preserve">                          </w:t>
      </w:r>
      <w:r>
        <w:rPr>
          <w:rFonts w:ascii="Times New Roman" w:hAnsi="Times New Roman"/>
          <w:sz w:val="24"/>
        </w:rPr>
        <w:t xml:space="preserve">                              </w:t>
      </w:r>
      <w:r w:rsidRPr="00B234F4">
        <w:rPr>
          <w:rFonts w:ascii="Times New Roman" w:hAnsi="Times New Roman"/>
          <w:sz w:val="24"/>
        </w:rPr>
        <w:t xml:space="preserve">        </w:t>
      </w:r>
      <w:r>
        <w:rPr>
          <w:rFonts w:ascii="Times New Roman" w:hAnsi="Times New Roman"/>
          <w:sz w:val="24"/>
        </w:rPr>
        <w:t xml:space="preserve">     </w:t>
      </w:r>
      <w:r w:rsidR="00091529">
        <w:rPr>
          <w:rFonts w:ascii="Times New Roman" w:hAnsi="Times New Roman"/>
          <w:sz w:val="24"/>
        </w:rPr>
        <w:t>121</w:t>
      </w:r>
      <w:r>
        <w:rPr>
          <w:rFonts w:ascii="Times New Roman" w:hAnsi="Times New Roman"/>
          <w:sz w:val="24"/>
        </w:rPr>
        <w:t>,00</w:t>
      </w:r>
    </w:p>
    <w:p w:rsidR="0083227B" w:rsidRPr="007714BE" w:rsidRDefault="0083227B" w:rsidP="0083227B">
      <w:pPr>
        <w:spacing w:after="0"/>
        <w:ind w:left="567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lastRenderedPageBreak/>
        <w:t xml:space="preserve">  Troškovi vođenja knjigovodstva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  <w:t xml:space="preserve">                             </w:t>
      </w:r>
      <w:r>
        <w:rPr>
          <w:rFonts w:ascii="Times New Roman" w:hAnsi="Times New Roman"/>
          <w:sz w:val="24"/>
        </w:rPr>
        <w:t xml:space="preserve">         0</w:t>
      </w:r>
      <w:r w:rsidRPr="007714BE">
        <w:rPr>
          <w:rFonts w:ascii="Times New Roman" w:hAnsi="Times New Roman"/>
          <w:sz w:val="24"/>
        </w:rPr>
        <w:t>,00</w:t>
      </w:r>
    </w:p>
    <w:p w:rsidR="0083227B" w:rsidRPr="00B234F4" w:rsidRDefault="0083227B" w:rsidP="0083227B">
      <w:pPr>
        <w:spacing w:after="0"/>
        <w:ind w:left="567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 xml:space="preserve">  Administrativni troškovi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  <w:t xml:space="preserve">                               </w:t>
      </w:r>
      <w:r>
        <w:rPr>
          <w:rFonts w:ascii="Times New Roman" w:hAnsi="Times New Roman"/>
          <w:sz w:val="24"/>
        </w:rPr>
        <w:t xml:space="preserve">       0</w:t>
      </w:r>
      <w:r w:rsidRPr="00B234F4">
        <w:rPr>
          <w:rFonts w:ascii="Times New Roman" w:hAnsi="Times New Roman"/>
          <w:sz w:val="24"/>
        </w:rPr>
        <w:t>,00</w:t>
      </w:r>
    </w:p>
    <w:p w:rsidR="0083227B" w:rsidRPr="00B234F4" w:rsidRDefault="0083227B" w:rsidP="0083227B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Komunalni troškovi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  <w:t xml:space="preserve">                                                                </w:t>
      </w:r>
      <w:r>
        <w:rPr>
          <w:rFonts w:ascii="Times New Roman" w:hAnsi="Times New Roman"/>
          <w:sz w:val="24"/>
        </w:rPr>
        <w:t xml:space="preserve">             </w:t>
      </w:r>
      <w:r w:rsidR="00091529">
        <w:rPr>
          <w:rFonts w:ascii="Times New Roman" w:hAnsi="Times New Roman"/>
          <w:sz w:val="24"/>
        </w:rPr>
        <w:t xml:space="preserve">    840,30</w:t>
      </w:r>
    </w:p>
    <w:p w:rsidR="0083227B" w:rsidRPr="00B234F4" w:rsidRDefault="0083227B" w:rsidP="0083227B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ab/>
        <w:t>Troškovi odvjetnika i javnog bilježnika</w:t>
      </w:r>
      <w:r w:rsidRPr="00B234F4">
        <w:rPr>
          <w:rFonts w:ascii="Times New Roman" w:hAnsi="Times New Roman"/>
          <w:sz w:val="24"/>
        </w:rPr>
        <w:tab/>
        <w:t xml:space="preserve">                                   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  <w:t xml:space="preserve">      </w:t>
      </w:r>
      <w:r>
        <w:rPr>
          <w:rFonts w:ascii="Times New Roman" w:hAnsi="Times New Roman"/>
          <w:sz w:val="24"/>
        </w:rPr>
        <w:t xml:space="preserve">       </w:t>
      </w:r>
      <w:r w:rsidRPr="00B234F4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0,00</w:t>
      </w:r>
    </w:p>
    <w:p w:rsidR="0083227B" w:rsidRPr="00B234F4" w:rsidRDefault="0083227B" w:rsidP="0083227B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ab/>
        <w:t xml:space="preserve">Troškovi </w:t>
      </w:r>
      <w:r>
        <w:rPr>
          <w:rFonts w:ascii="Times New Roman" w:hAnsi="Times New Roman"/>
          <w:sz w:val="24"/>
        </w:rPr>
        <w:t>FINA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  <w:t xml:space="preserve">                                                            </w:t>
      </w:r>
      <w:r>
        <w:rPr>
          <w:rFonts w:ascii="Times New Roman" w:hAnsi="Times New Roman"/>
          <w:sz w:val="24"/>
        </w:rPr>
        <w:t xml:space="preserve">             0</w:t>
      </w:r>
      <w:r w:rsidRPr="00B234F4">
        <w:rPr>
          <w:rFonts w:ascii="Times New Roman" w:hAnsi="Times New Roman"/>
          <w:sz w:val="24"/>
        </w:rPr>
        <w:t>,00</w:t>
      </w:r>
    </w:p>
    <w:p w:rsidR="0083227B" w:rsidRDefault="0083227B" w:rsidP="0083227B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 xml:space="preserve">            Sudske pristojbe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  <w:t xml:space="preserve">                                                                         0,00</w:t>
      </w:r>
    </w:p>
    <w:p w:rsidR="0083227B" w:rsidRPr="00B234F4" w:rsidRDefault="0083227B" w:rsidP="0083227B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Troškovi procjene nekretnina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    0,00</w:t>
      </w:r>
    </w:p>
    <w:p w:rsidR="0083227B" w:rsidRPr="00B234F4" w:rsidRDefault="0083227B" w:rsidP="0083227B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 xml:space="preserve">            Troškovi objave oglasa o prodaji imovine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  <w:t xml:space="preserve">       </w:t>
      </w:r>
      <w:r>
        <w:rPr>
          <w:rFonts w:ascii="Times New Roman" w:hAnsi="Times New Roman"/>
          <w:sz w:val="24"/>
        </w:rPr>
        <w:t xml:space="preserve">       0,0</w:t>
      </w:r>
      <w:r w:rsidRPr="00B234F4">
        <w:rPr>
          <w:rFonts w:ascii="Times New Roman" w:hAnsi="Times New Roman"/>
          <w:sz w:val="24"/>
        </w:rPr>
        <w:t>0</w:t>
      </w:r>
    </w:p>
    <w:p w:rsidR="0083227B" w:rsidRPr="00B234F4" w:rsidRDefault="0083227B" w:rsidP="0083227B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ab/>
        <w:t>Ostali troškovi (</w:t>
      </w:r>
      <w:proofErr w:type="spellStart"/>
      <w:r w:rsidRPr="00B234F4">
        <w:rPr>
          <w:rFonts w:ascii="Times New Roman" w:hAnsi="Times New Roman"/>
          <w:sz w:val="24"/>
        </w:rPr>
        <w:t>biljezi</w:t>
      </w:r>
      <w:proofErr w:type="spellEnd"/>
      <w:r w:rsidRPr="00B234F4">
        <w:rPr>
          <w:rFonts w:ascii="Times New Roman" w:hAnsi="Times New Roman"/>
          <w:sz w:val="24"/>
        </w:rPr>
        <w:t>, kopiranje i sl.)</w:t>
      </w:r>
      <w:r w:rsidRPr="00B234F4">
        <w:rPr>
          <w:rFonts w:ascii="Times New Roman" w:hAnsi="Times New Roman"/>
          <w:sz w:val="24"/>
        </w:rPr>
        <w:tab/>
        <w:t xml:space="preserve">                    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  <w:t xml:space="preserve">          </w:t>
      </w:r>
      <w:r>
        <w:rPr>
          <w:rFonts w:ascii="Times New Roman" w:hAnsi="Times New Roman"/>
          <w:sz w:val="24"/>
        </w:rPr>
        <w:t xml:space="preserve">    0</w:t>
      </w:r>
      <w:r w:rsidRPr="00B234F4">
        <w:rPr>
          <w:rFonts w:ascii="Times New Roman" w:hAnsi="Times New Roman"/>
          <w:sz w:val="24"/>
        </w:rPr>
        <w:t>,00</w:t>
      </w:r>
    </w:p>
    <w:p w:rsidR="0083227B" w:rsidRPr="00B234F4" w:rsidRDefault="0083227B" w:rsidP="0083227B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 xml:space="preserve">            Porez na tvrtku i obv.</w:t>
      </w:r>
      <w:r>
        <w:rPr>
          <w:rFonts w:ascii="Times New Roman" w:hAnsi="Times New Roman"/>
          <w:sz w:val="24"/>
        </w:rPr>
        <w:t xml:space="preserve"> </w:t>
      </w:r>
      <w:r w:rsidRPr="00B234F4">
        <w:rPr>
          <w:rFonts w:ascii="Times New Roman" w:hAnsi="Times New Roman"/>
          <w:sz w:val="24"/>
        </w:rPr>
        <w:t xml:space="preserve">po ZR </w:t>
      </w:r>
      <w:r w:rsidRPr="00B234F4">
        <w:rPr>
          <w:rFonts w:ascii="Times New Roman" w:hAnsi="Times New Roman"/>
          <w:sz w:val="24"/>
        </w:rPr>
        <w:tab/>
        <w:t xml:space="preserve"> 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  <w:t xml:space="preserve">                                      0,00</w:t>
      </w:r>
    </w:p>
    <w:p w:rsidR="0083227B" w:rsidRPr="00B234F4" w:rsidRDefault="0083227B" w:rsidP="0083227B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ab/>
        <w:t xml:space="preserve">Troškovi </w:t>
      </w:r>
      <w:proofErr w:type="spellStart"/>
      <w:r w:rsidRPr="00B234F4">
        <w:rPr>
          <w:rFonts w:ascii="Times New Roman" w:hAnsi="Times New Roman"/>
          <w:sz w:val="24"/>
        </w:rPr>
        <w:t>ug.o</w:t>
      </w:r>
      <w:proofErr w:type="spellEnd"/>
      <w:r w:rsidRPr="00B234F4">
        <w:rPr>
          <w:rFonts w:ascii="Times New Roman" w:hAnsi="Times New Roman"/>
          <w:sz w:val="24"/>
        </w:rPr>
        <w:t xml:space="preserve"> djelu bruto, student servis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  <w:t xml:space="preserve">      </w:t>
      </w:r>
      <w:r>
        <w:rPr>
          <w:rFonts w:ascii="Times New Roman" w:hAnsi="Times New Roman"/>
          <w:sz w:val="24"/>
        </w:rPr>
        <w:t xml:space="preserve">       </w:t>
      </w:r>
      <w:r w:rsidRPr="00B234F4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0</w:t>
      </w:r>
      <w:r w:rsidRPr="00B234F4">
        <w:rPr>
          <w:rFonts w:ascii="Times New Roman" w:hAnsi="Times New Roman"/>
          <w:sz w:val="24"/>
        </w:rPr>
        <w:t>,00</w:t>
      </w:r>
    </w:p>
    <w:p w:rsidR="0083227B" w:rsidRPr="00B234F4" w:rsidRDefault="0083227B" w:rsidP="0083227B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ab/>
        <w:t>Isplata radnicima po čl.86. t.2. SZ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  <w:t xml:space="preserve">                          0,00</w:t>
      </w:r>
    </w:p>
    <w:p w:rsidR="0083227B" w:rsidRPr="00B234F4" w:rsidRDefault="0083227B" w:rsidP="0083227B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ab/>
        <w:t>Djelomična dioba I. isplatnog reda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  <w:t xml:space="preserve">                          0,00</w:t>
      </w:r>
    </w:p>
    <w:p w:rsidR="0083227B" w:rsidRPr="00B234F4" w:rsidRDefault="0083227B" w:rsidP="0083227B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ab/>
        <w:t>Djelomična dioba II. isplatnog reda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  <w:t xml:space="preserve">                   </w:t>
      </w:r>
      <w:r>
        <w:rPr>
          <w:rFonts w:ascii="Times New Roman" w:hAnsi="Times New Roman"/>
          <w:sz w:val="24"/>
        </w:rPr>
        <w:t xml:space="preserve">       0</w:t>
      </w:r>
      <w:r w:rsidRPr="00B234F4">
        <w:rPr>
          <w:rFonts w:ascii="Times New Roman" w:hAnsi="Times New Roman"/>
          <w:sz w:val="24"/>
        </w:rPr>
        <w:t>,</w:t>
      </w:r>
      <w:r>
        <w:rPr>
          <w:rFonts w:ascii="Times New Roman" w:hAnsi="Times New Roman"/>
          <w:sz w:val="24"/>
        </w:rPr>
        <w:t>00</w:t>
      </w:r>
    </w:p>
    <w:p w:rsidR="0083227B" w:rsidRPr="00B234F4" w:rsidRDefault="0083227B" w:rsidP="0083227B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ab/>
        <w:t>Troškovi savjetovanja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  <w:t xml:space="preserve">                                      0,00</w:t>
      </w:r>
    </w:p>
    <w:p w:rsidR="0083227B" w:rsidRPr="007714BE" w:rsidRDefault="0083227B" w:rsidP="0083227B">
      <w:pPr>
        <w:spacing w:after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4</w:t>
      </w:r>
      <w:r w:rsidRPr="00B234F4">
        <w:rPr>
          <w:rFonts w:ascii="Times New Roman" w:hAnsi="Times New Roman"/>
          <w:b/>
          <w:sz w:val="24"/>
        </w:rPr>
        <w:t>.</w:t>
      </w:r>
      <w:r w:rsidRPr="00B234F4">
        <w:rPr>
          <w:rFonts w:ascii="Times New Roman" w:hAnsi="Times New Roman"/>
          <w:b/>
          <w:sz w:val="24"/>
        </w:rPr>
        <w:tab/>
        <w:t xml:space="preserve">STANJE NA RAČUNU NA DAN </w:t>
      </w:r>
      <w:r>
        <w:rPr>
          <w:rFonts w:ascii="Times New Roman" w:hAnsi="Times New Roman"/>
          <w:b/>
          <w:sz w:val="24"/>
        </w:rPr>
        <w:t>01</w:t>
      </w:r>
      <w:r w:rsidR="00B76067">
        <w:rPr>
          <w:rFonts w:ascii="Times New Roman" w:hAnsi="Times New Roman"/>
          <w:b/>
          <w:sz w:val="24"/>
        </w:rPr>
        <w:t>.11</w:t>
      </w:r>
      <w:r>
        <w:rPr>
          <w:rFonts w:ascii="Times New Roman" w:hAnsi="Times New Roman"/>
          <w:b/>
          <w:sz w:val="24"/>
        </w:rPr>
        <w:t>.2016</w:t>
      </w:r>
      <w:r w:rsidRPr="00B234F4">
        <w:rPr>
          <w:rFonts w:ascii="Times New Roman" w:hAnsi="Times New Roman"/>
          <w:b/>
          <w:sz w:val="24"/>
        </w:rPr>
        <w:t>.GODINE</w:t>
      </w:r>
      <w:r w:rsidRPr="00B234F4">
        <w:rPr>
          <w:rFonts w:ascii="Times New Roman" w:hAnsi="Times New Roman"/>
          <w:b/>
          <w:sz w:val="24"/>
        </w:rPr>
        <w:tab/>
      </w:r>
      <w:r w:rsidR="00B76067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b/>
          <w:sz w:val="24"/>
        </w:rPr>
        <w:t xml:space="preserve">   </w:t>
      </w:r>
      <w:r>
        <w:rPr>
          <w:rFonts w:ascii="Times New Roman" w:hAnsi="Times New Roman"/>
          <w:b/>
          <w:sz w:val="24"/>
        </w:rPr>
        <w:t xml:space="preserve">  </w:t>
      </w:r>
      <w:r w:rsidR="00B76067">
        <w:rPr>
          <w:rFonts w:ascii="Times New Roman" w:hAnsi="Times New Roman"/>
          <w:b/>
          <w:sz w:val="24"/>
        </w:rPr>
        <w:t xml:space="preserve">            14.195</w:t>
      </w:r>
      <w:r>
        <w:rPr>
          <w:rFonts w:ascii="Times New Roman" w:hAnsi="Times New Roman"/>
          <w:b/>
          <w:sz w:val="24"/>
        </w:rPr>
        <w:t>,</w:t>
      </w:r>
      <w:r w:rsidR="00B76067">
        <w:rPr>
          <w:rFonts w:ascii="Times New Roman" w:hAnsi="Times New Roman"/>
          <w:b/>
          <w:sz w:val="24"/>
        </w:rPr>
        <w:t>43</w:t>
      </w:r>
    </w:p>
    <w:p w:rsidR="0083227B" w:rsidRDefault="0083227B" w:rsidP="0083227B">
      <w:pPr>
        <w:spacing w:after="0"/>
        <w:rPr>
          <w:rFonts w:ascii="Times New Roman" w:hAnsi="Times New Roman"/>
          <w:b/>
          <w:sz w:val="24"/>
        </w:rPr>
      </w:pPr>
      <w:r w:rsidRPr="00FA75C0">
        <w:rPr>
          <w:rFonts w:ascii="Times New Roman" w:hAnsi="Times New Roman"/>
          <w:b/>
          <w:sz w:val="24"/>
        </w:rPr>
        <w:tab/>
      </w:r>
      <w:r w:rsidRPr="007A750D">
        <w:rPr>
          <w:rFonts w:ascii="Times New Roman" w:hAnsi="Times New Roman"/>
          <w:b/>
          <w:sz w:val="24"/>
        </w:rPr>
        <w:tab/>
      </w:r>
    </w:p>
    <w:p w:rsidR="0083227B" w:rsidRPr="0083227B" w:rsidRDefault="0083227B" w:rsidP="0083227B">
      <w:pPr>
        <w:spacing w:after="0"/>
        <w:rPr>
          <w:rFonts w:ascii="Times New Roman" w:eastAsia="Times New Roman" w:hAnsi="Times New Roman"/>
          <w:sz w:val="20"/>
          <w:szCs w:val="20"/>
        </w:rPr>
      </w:pPr>
    </w:p>
    <w:p w:rsidR="00DE016F" w:rsidRDefault="00DE016F"/>
    <w:p w:rsidR="00B76067" w:rsidRPr="00782ED0" w:rsidRDefault="00413DB3" w:rsidP="00413DB3">
      <w:pPr>
        <w:pStyle w:val="Odlomakpopisa"/>
        <w:numPr>
          <w:ilvl w:val="0"/>
          <w:numId w:val="6"/>
        </w:numPr>
        <w:rPr>
          <w:b/>
        </w:rPr>
      </w:pPr>
      <w:r>
        <w:rPr>
          <w:rFonts w:ascii="Times New Roman" w:hAnsi="Times New Roman"/>
          <w:b/>
          <w:sz w:val="24"/>
          <w:szCs w:val="24"/>
        </w:rPr>
        <w:t>ZAKLJUČAK</w:t>
      </w:r>
    </w:p>
    <w:p w:rsidR="00782ED0" w:rsidRPr="00413DB3" w:rsidRDefault="00782ED0" w:rsidP="00782ED0">
      <w:pPr>
        <w:pStyle w:val="Odlomakpopisa"/>
        <w:ind w:left="1723"/>
        <w:rPr>
          <w:b/>
        </w:rPr>
      </w:pPr>
    </w:p>
    <w:p w:rsidR="00413DB3" w:rsidRDefault="00413DB3" w:rsidP="00413DB3">
      <w:pPr>
        <w:ind w:left="1723"/>
        <w:rPr>
          <w:rFonts w:ascii="Times New Roman" w:hAnsi="Times New Roman"/>
          <w:b/>
          <w:sz w:val="24"/>
          <w:szCs w:val="24"/>
        </w:rPr>
      </w:pPr>
    </w:p>
    <w:p w:rsidR="00782ED0" w:rsidRPr="00B234F4" w:rsidRDefault="00782ED0" w:rsidP="00782ED0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>U na</w:t>
      </w:r>
      <w:r>
        <w:rPr>
          <w:rFonts w:ascii="Times New Roman" w:hAnsi="Times New Roman"/>
          <w:sz w:val="24"/>
        </w:rPr>
        <w:t>rednom razdoblju stečajni upravitelj će poduzeti slijedeće radnje:</w:t>
      </w:r>
    </w:p>
    <w:p w:rsidR="00782ED0" w:rsidRPr="00B234F4" w:rsidRDefault="00782ED0" w:rsidP="00782ED0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dostaviti prijedlog  Sudu  prodaju nekretnina na kojima postoji razlučno pravo sukladno    članku 247. Stečajnog zakona,</w:t>
      </w:r>
    </w:p>
    <w:p w:rsidR="00782ED0" w:rsidRPr="00B234F4" w:rsidRDefault="00782ED0" w:rsidP="00782ED0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 xml:space="preserve">- nastaviti </w:t>
      </w:r>
      <w:r>
        <w:rPr>
          <w:rFonts w:ascii="Times New Roman" w:hAnsi="Times New Roman"/>
          <w:sz w:val="24"/>
        </w:rPr>
        <w:t>naplatu od kupca;</w:t>
      </w:r>
    </w:p>
    <w:p w:rsidR="00782ED0" w:rsidRPr="00B234F4" w:rsidRDefault="00782ED0" w:rsidP="00782ED0">
      <w:pPr>
        <w:spacing w:after="0"/>
        <w:rPr>
          <w:rFonts w:ascii="Times New Roman" w:hAnsi="Times New Roman"/>
          <w:sz w:val="24"/>
        </w:rPr>
      </w:pPr>
    </w:p>
    <w:p w:rsidR="00413DB3" w:rsidRDefault="00413DB3" w:rsidP="00413DB3">
      <w:pPr>
        <w:ind w:left="1003"/>
        <w:rPr>
          <w:rFonts w:ascii="Times New Roman" w:hAnsi="Times New Roman"/>
          <w:b/>
          <w:sz w:val="24"/>
          <w:szCs w:val="24"/>
        </w:rPr>
      </w:pPr>
    </w:p>
    <w:p w:rsidR="006A2C2D" w:rsidRDefault="006A2C2D" w:rsidP="006A2C2D">
      <w:pPr>
        <w:rPr>
          <w:rFonts w:ascii="Times New Roman" w:hAnsi="Times New Roman"/>
          <w:sz w:val="24"/>
          <w:szCs w:val="24"/>
        </w:rPr>
      </w:pPr>
    </w:p>
    <w:p w:rsidR="006A2C2D" w:rsidRDefault="006A2C2D" w:rsidP="006A2C2D">
      <w:pPr>
        <w:rPr>
          <w:rFonts w:ascii="Times New Roman" w:hAnsi="Times New Roman"/>
          <w:sz w:val="24"/>
          <w:szCs w:val="24"/>
        </w:rPr>
      </w:pPr>
    </w:p>
    <w:p w:rsidR="006A2C2D" w:rsidRDefault="006A2C2D" w:rsidP="006A2C2D">
      <w:pPr>
        <w:rPr>
          <w:rFonts w:ascii="Times New Roman" w:hAnsi="Times New Roman"/>
          <w:sz w:val="24"/>
          <w:szCs w:val="24"/>
        </w:rPr>
      </w:pPr>
    </w:p>
    <w:p w:rsidR="006A2C2D" w:rsidRDefault="006A2C2D" w:rsidP="006A2C2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Mjesto i datum:                                                          Stečajni upravitelj:</w:t>
      </w:r>
    </w:p>
    <w:p w:rsidR="006A2C2D" w:rsidRPr="006A2C2D" w:rsidRDefault="006A2C2D" w:rsidP="006A2C2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Zagreb, 08.11.2016.                                                   Nikola Krvavica</w:t>
      </w:r>
    </w:p>
    <w:p w:rsidR="006A2C2D" w:rsidRDefault="006A2C2D" w:rsidP="006A2C2D">
      <w:pPr>
        <w:pStyle w:val="Odlomakpopisa"/>
        <w:ind w:left="2443"/>
        <w:rPr>
          <w:rFonts w:ascii="Times New Roman" w:hAnsi="Times New Roman"/>
          <w:sz w:val="24"/>
          <w:szCs w:val="24"/>
        </w:rPr>
      </w:pPr>
    </w:p>
    <w:p w:rsidR="006A2C2D" w:rsidRDefault="006A2C2D" w:rsidP="006A2C2D">
      <w:pPr>
        <w:pStyle w:val="Odlomakpopisa"/>
        <w:ind w:left="2443"/>
        <w:rPr>
          <w:rFonts w:ascii="Times New Roman" w:hAnsi="Times New Roman"/>
          <w:sz w:val="24"/>
          <w:szCs w:val="24"/>
        </w:rPr>
      </w:pPr>
    </w:p>
    <w:p w:rsidR="006A2C2D" w:rsidRDefault="006A2C2D" w:rsidP="006A2C2D">
      <w:pPr>
        <w:pStyle w:val="Odlomakpopisa"/>
        <w:ind w:left="2443"/>
        <w:rPr>
          <w:rFonts w:ascii="Times New Roman" w:hAnsi="Times New Roman"/>
          <w:sz w:val="24"/>
          <w:szCs w:val="24"/>
        </w:rPr>
      </w:pPr>
    </w:p>
    <w:p w:rsidR="006A2C2D" w:rsidRDefault="006A2C2D" w:rsidP="006A2C2D">
      <w:pPr>
        <w:pStyle w:val="Odlomakpopisa"/>
        <w:ind w:left="2443"/>
        <w:rPr>
          <w:rFonts w:ascii="Times New Roman" w:hAnsi="Times New Roman"/>
          <w:sz w:val="24"/>
          <w:szCs w:val="24"/>
        </w:rPr>
      </w:pPr>
    </w:p>
    <w:p w:rsidR="006A2C2D" w:rsidRPr="006A2C2D" w:rsidRDefault="006A2C2D" w:rsidP="006A2C2D">
      <w:pPr>
        <w:pStyle w:val="Odlomakpopisa"/>
        <w:ind w:left="2443"/>
        <w:rPr>
          <w:rFonts w:ascii="Times New Roman" w:hAnsi="Times New Roman"/>
          <w:sz w:val="24"/>
          <w:szCs w:val="24"/>
        </w:rPr>
      </w:pPr>
    </w:p>
    <w:p w:rsidR="00413DB3" w:rsidRPr="00413DB3" w:rsidRDefault="00413DB3" w:rsidP="00413DB3">
      <w:pPr>
        <w:pStyle w:val="Odlomakpopisa"/>
        <w:rPr>
          <w:rFonts w:ascii="Times New Roman" w:hAnsi="Times New Roman"/>
          <w:sz w:val="24"/>
          <w:szCs w:val="24"/>
        </w:rPr>
      </w:pPr>
    </w:p>
    <w:p w:rsidR="00413DB3" w:rsidRPr="00413DB3" w:rsidRDefault="00413DB3" w:rsidP="00413DB3">
      <w:pPr>
        <w:pStyle w:val="Odlomakpopisa"/>
        <w:rPr>
          <w:rFonts w:ascii="Times New Roman" w:hAnsi="Times New Roman"/>
          <w:sz w:val="24"/>
          <w:szCs w:val="24"/>
        </w:rPr>
      </w:pPr>
    </w:p>
    <w:p w:rsidR="00413DB3" w:rsidRDefault="00413DB3" w:rsidP="00413DB3">
      <w:pPr>
        <w:ind w:left="1723"/>
        <w:rPr>
          <w:rFonts w:ascii="Times New Roman" w:hAnsi="Times New Roman"/>
          <w:sz w:val="24"/>
          <w:szCs w:val="24"/>
        </w:rPr>
      </w:pPr>
    </w:p>
    <w:p w:rsidR="00413DB3" w:rsidRDefault="00413DB3" w:rsidP="00413DB3">
      <w:pPr>
        <w:ind w:left="1723"/>
        <w:rPr>
          <w:rFonts w:ascii="Times New Roman" w:hAnsi="Times New Roman"/>
          <w:sz w:val="24"/>
          <w:szCs w:val="24"/>
        </w:rPr>
      </w:pPr>
    </w:p>
    <w:p w:rsidR="00413DB3" w:rsidRPr="00413DB3" w:rsidRDefault="00413DB3" w:rsidP="00413DB3">
      <w:pPr>
        <w:ind w:left="1723"/>
        <w:rPr>
          <w:rFonts w:ascii="Times New Roman" w:hAnsi="Times New Roman"/>
          <w:sz w:val="24"/>
          <w:szCs w:val="24"/>
        </w:rPr>
      </w:pPr>
    </w:p>
    <w:p w:rsidR="00413DB3" w:rsidRPr="00413DB3" w:rsidRDefault="00413DB3" w:rsidP="00413DB3">
      <w:pPr>
        <w:pStyle w:val="Odlomakpopisa"/>
        <w:ind w:left="1723"/>
        <w:rPr>
          <w:b/>
        </w:rPr>
      </w:pPr>
    </w:p>
    <w:sectPr w:rsidR="00413DB3" w:rsidRPr="00413D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812C3"/>
    <w:multiLevelType w:val="hybridMultilevel"/>
    <w:tmpl w:val="18922202"/>
    <w:lvl w:ilvl="0" w:tplc="8AF68446">
      <w:start w:val="1"/>
      <w:numFmt w:val="decimal"/>
      <w:lvlText w:val="%1."/>
      <w:lvlJc w:val="left"/>
      <w:pPr>
        <w:ind w:left="208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803" w:hanging="360"/>
      </w:pPr>
    </w:lvl>
    <w:lvl w:ilvl="2" w:tplc="041A001B" w:tentative="1">
      <w:start w:val="1"/>
      <w:numFmt w:val="lowerRoman"/>
      <w:lvlText w:val="%3."/>
      <w:lvlJc w:val="right"/>
      <w:pPr>
        <w:ind w:left="3523" w:hanging="180"/>
      </w:pPr>
    </w:lvl>
    <w:lvl w:ilvl="3" w:tplc="041A000F" w:tentative="1">
      <w:start w:val="1"/>
      <w:numFmt w:val="decimal"/>
      <w:lvlText w:val="%4."/>
      <w:lvlJc w:val="left"/>
      <w:pPr>
        <w:ind w:left="4243" w:hanging="360"/>
      </w:pPr>
    </w:lvl>
    <w:lvl w:ilvl="4" w:tplc="041A0019" w:tentative="1">
      <w:start w:val="1"/>
      <w:numFmt w:val="lowerLetter"/>
      <w:lvlText w:val="%5."/>
      <w:lvlJc w:val="left"/>
      <w:pPr>
        <w:ind w:left="4963" w:hanging="360"/>
      </w:pPr>
    </w:lvl>
    <w:lvl w:ilvl="5" w:tplc="041A001B" w:tentative="1">
      <w:start w:val="1"/>
      <w:numFmt w:val="lowerRoman"/>
      <w:lvlText w:val="%6."/>
      <w:lvlJc w:val="right"/>
      <w:pPr>
        <w:ind w:left="5683" w:hanging="180"/>
      </w:pPr>
    </w:lvl>
    <w:lvl w:ilvl="6" w:tplc="041A000F" w:tentative="1">
      <w:start w:val="1"/>
      <w:numFmt w:val="decimal"/>
      <w:lvlText w:val="%7."/>
      <w:lvlJc w:val="left"/>
      <w:pPr>
        <w:ind w:left="6403" w:hanging="360"/>
      </w:pPr>
    </w:lvl>
    <w:lvl w:ilvl="7" w:tplc="041A0019" w:tentative="1">
      <w:start w:val="1"/>
      <w:numFmt w:val="lowerLetter"/>
      <w:lvlText w:val="%8."/>
      <w:lvlJc w:val="left"/>
      <w:pPr>
        <w:ind w:left="7123" w:hanging="360"/>
      </w:pPr>
    </w:lvl>
    <w:lvl w:ilvl="8" w:tplc="041A001B" w:tentative="1">
      <w:start w:val="1"/>
      <w:numFmt w:val="lowerRoman"/>
      <w:lvlText w:val="%9."/>
      <w:lvlJc w:val="right"/>
      <w:pPr>
        <w:ind w:left="7843" w:hanging="180"/>
      </w:pPr>
    </w:lvl>
  </w:abstractNum>
  <w:abstractNum w:abstractNumId="1">
    <w:nsid w:val="18855848"/>
    <w:multiLevelType w:val="hybridMultilevel"/>
    <w:tmpl w:val="36C0F054"/>
    <w:lvl w:ilvl="0" w:tplc="041A0001">
      <w:start w:val="1"/>
      <w:numFmt w:val="bullet"/>
      <w:lvlText w:val=""/>
      <w:lvlJc w:val="left"/>
      <w:pPr>
        <w:ind w:left="2443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3163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883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603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5323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6043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763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483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8203" w:hanging="360"/>
      </w:pPr>
      <w:rPr>
        <w:rFonts w:ascii="Wingdings" w:hAnsi="Wingdings" w:hint="default"/>
      </w:rPr>
    </w:lvl>
  </w:abstractNum>
  <w:abstractNum w:abstractNumId="2">
    <w:nsid w:val="193C544B"/>
    <w:multiLevelType w:val="hybridMultilevel"/>
    <w:tmpl w:val="C44C2624"/>
    <w:lvl w:ilvl="0" w:tplc="8E14005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64306FA"/>
    <w:multiLevelType w:val="hybridMultilevel"/>
    <w:tmpl w:val="675CAF12"/>
    <w:lvl w:ilvl="0" w:tplc="C534013C">
      <w:start w:val="2"/>
      <w:numFmt w:val="upperRoman"/>
      <w:lvlText w:val="%1."/>
      <w:lvlJc w:val="left"/>
      <w:pPr>
        <w:ind w:left="1723" w:hanging="720"/>
      </w:pPr>
      <w:rPr>
        <w:rFonts w:ascii="Times New Roman" w:hAnsi="Times New Roman" w:cs="Times New Roman" w:hint="default"/>
        <w:sz w:val="24"/>
        <w:szCs w:val="24"/>
      </w:rPr>
    </w:lvl>
    <w:lvl w:ilvl="1" w:tplc="041A0019" w:tentative="1">
      <w:start w:val="1"/>
      <w:numFmt w:val="lowerLetter"/>
      <w:lvlText w:val="%2."/>
      <w:lvlJc w:val="left"/>
      <w:pPr>
        <w:ind w:left="2083" w:hanging="360"/>
      </w:pPr>
    </w:lvl>
    <w:lvl w:ilvl="2" w:tplc="041A001B" w:tentative="1">
      <w:start w:val="1"/>
      <w:numFmt w:val="lowerRoman"/>
      <w:lvlText w:val="%3."/>
      <w:lvlJc w:val="right"/>
      <w:pPr>
        <w:ind w:left="2803" w:hanging="180"/>
      </w:pPr>
    </w:lvl>
    <w:lvl w:ilvl="3" w:tplc="041A000F" w:tentative="1">
      <w:start w:val="1"/>
      <w:numFmt w:val="decimal"/>
      <w:lvlText w:val="%4."/>
      <w:lvlJc w:val="left"/>
      <w:pPr>
        <w:ind w:left="3523" w:hanging="360"/>
      </w:pPr>
    </w:lvl>
    <w:lvl w:ilvl="4" w:tplc="041A0019" w:tentative="1">
      <w:start w:val="1"/>
      <w:numFmt w:val="lowerLetter"/>
      <w:lvlText w:val="%5."/>
      <w:lvlJc w:val="left"/>
      <w:pPr>
        <w:ind w:left="4243" w:hanging="360"/>
      </w:pPr>
    </w:lvl>
    <w:lvl w:ilvl="5" w:tplc="041A001B" w:tentative="1">
      <w:start w:val="1"/>
      <w:numFmt w:val="lowerRoman"/>
      <w:lvlText w:val="%6."/>
      <w:lvlJc w:val="right"/>
      <w:pPr>
        <w:ind w:left="4963" w:hanging="180"/>
      </w:pPr>
    </w:lvl>
    <w:lvl w:ilvl="6" w:tplc="041A000F" w:tentative="1">
      <w:start w:val="1"/>
      <w:numFmt w:val="decimal"/>
      <w:lvlText w:val="%7."/>
      <w:lvlJc w:val="left"/>
      <w:pPr>
        <w:ind w:left="5683" w:hanging="360"/>
      </w:pPr>
    </w:lvl>
    <w:lvl w:ilvl="7" w:tplc="041A0019" w:tentative="1">
      <w:start w:val="1"/>
      <w:numFmt w:val="lowerLetter"/>
      <w:lvlText w:val="%8."/>
      <w:lvlJc w:val="left"/>
      <w:pPr>
        <w:ind w:left="6403" w:hanging="360"/>
      </w:pPr>
    </w:lvl>
    <w:lvl w:ilvl="8" w:tplc="041A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4">
    <w:nsid w:val="3AD77A05"/>
    <w:multiLevelType w:val="hybridMultilevel"/>
    <w:tmpl w:val="DAFA66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16070F"/>
    <w:multiLevelType w:val="hybridMultilevel"/>
    <w:tmpl w:val="02C231D0"/>
    <w:lvl w:ilvl="0" w:tplc="E4C61F2A">
      <w:start w:val="1"/>
      <w:numFmt w:val="decimal"/>
      <w:lvlText w:val="%1."/>
      <w:lvlJc w:val="left"/>
      <w:pPr>
        <w:ind w:left="244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3163" w:hanging="360"/>
      </w:pPr>
    </w:lvl>
    <w:lvl w:ilvl="2" w:tplc="041A001B" w:tentative="1">
      <w:start w:val="1"/>
      <w:numFmt w:val="lowerRoman"/>
      <w:lvlText w:val="%3."/>
      <w:lvlJc w:val="right"/>
      <w:pPr>
        <w:ind w:left="3883" w:hanging="180"/>
      </w:pPr>
    </w:lvl>
    <w:lvl w:ilvl="3" w:tplc="041A000F" w:tentative="1">
      <w:start w:val="1"/>
      <w:numFmt w:val="decimal"/>
      <w:lvlText w:val="%4."/>
      <w:lvlJc w:val="left"/>
      <w:pPr>
        <w:ind w:left="4603" w:hanging="360"/>
      </w:pPr>
    </w:lvl>
    <w:lvl w:ilvl="4" w:tplc="041A0019" w:tentative="1">
      <w:start w:val="1"/>
      <w:numFmt w:val="lowerLetter"/>
      <w:lvlText w:val="%5."/>
      <w:lvlJc w:val="left"/>
      <w:pPr>
        <w:ind w:left="5323" w:hanging="360"/>
      </w:pPr>
    </w:lvl>
    <w:lvl w:ilvl="5" w:tplc="041A001B" w:tentative="1">
      <w:start w:val="1"/>
      <w:numFmt w:val="lowerRoman"/>
      <w:lvlText w:val="%6."/>
      <w:lvlJc w:val="right"/>
      <w:pPr>
        <w:ind w:left="6043" w:hanging="180"/>
      </w:pPr>
    </w:lvl>
    <w:lvl w:ilvl="6" w:tplc="041A000F" w:tentative="1">
      <w:start w:val="1"/>
      <w:numFmt w:val="decimal"/>
      <w:lvlText w:val="%7."/>
      <w:lvlJc w:val="left"/>
      <w:pPr>
        <w:ind w:left="6763" w:hanging="360"/>
      </w:pPr>
    </w:lvl>
    <w:lvl w:ilvl="7" w:tplc="041A0019" w:tentative="1">
      <w:start w:val="1"/>
      <w:numFmt w:val="lowerLetter"/>
      <w:lvlText w:val="%8."/>
      <w:lvlJc w:val="left"/>
      <w:pPr>
        <w:ind w:left="7483" w:hanging="360"/>
      </w:pPr>
    </w:lvl>
    <w:lvl w:ilvl="8" w:tplc="041A001B" w:tentative="1">
      <w:start w:val="1"/>
      <w:numFmt w:val="lowerRoman"/>
      <w:lvlText w:val="%9."/>
      <w:lvlJc w:val="right"/>
      <w:pPr>
        <w:ind w:left="8203" w:hanging="180"/>
      </w:pPr>
    </w:lvl>
  </w:abstractNum>
  <w:abstractNum w:abstractNumId="6">
    <w:nsid w:val="69287A70"/>
    <w:multiLevelType w:val="hybridMultilevel"/>
    <w:tmpl w:val="BA0CF4F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447300"/>
    <w:multiLevelType w:val="hybridMultilevel"/>
    <w:tmpl w:val="054EC27C"/>
    <w:lvl w:ilvl="0" w:tplc="8BC81E4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7EAC5F4D"/>
    <w:multiLevelType w:val="hybridMultilevel"/>
    <w:tmpl w:val="139819F0"/>
    <w:lvl w:ilvl="0" w:tplc="381263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7"/>
  </w:num>
  <w:num w:numId="5">
    <w:abstractNumId w:val="2"/>
  </w:num>
  <w:num w:numId="6">
    <w:abstractNumId w:val="3"/>
  </w:num>
  <w:num w:numId="7">
    <w:abstractNumId w:val="1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7B"/>
    <w:rsid w:val="00091529"/>
    <w:rsid w:val="00123455"/>
    <w:rsid w:val="001A67A1"/>
    <w:rsid w:val="00234481"/>
    <w:rsid w:val="002C5C7B"/>
    <w:rsid w:val="003E7FD0"/>
    <w:rsid w:val="00413DB3"/>
    <w:rsid w:val="006A2C2D"/>
    <w:rsid w:val="00782ED0"/>
    <w:rsid w:val="0083227B"/>
    <w:rsid w:val="00907961"/>
    <w:rsid w:val="00AC11BC"/>
    <w:rsid w:val="00B647F0"/>
    <w:rsid w:val="00B76067"/>
    <w:rsid w:val="00C43F07"/>
    <w:rsid w:val="00C5292C"/>
    <w:rsid w:val="00C77099"/>
    <w:rsid w:val="00DE016F"/>
    <w:rsid w:val="00E97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227B"/>
    <w:pPr>
      <w:spacing w:after="80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83227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227B"/>
    <w:pPr>
      <w:spacing w:after="80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8322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2384</Words>
  <Characters>13590</Characters>
  <Application>Microsoft Office Word</Application>
  <DocSecurity>0</DocSecurity>
  <Lines>113</Lines>
  <Paragraphs>31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Ana Brlek</cp:lastModifiedBy>
  <cp:revision>2</cp:revision>
  <dcterms:created xsi:type="dcterms:W3CDTF">2016-11-11T08:00:00Z</dcterms:created>
  <dcterms:modified xsi:type="dcterms:W3CDTF">2016-11-11T08:00:00Z</dcterms:modified>
</cp:coreProperties>
</file>